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Республика Таджикистан присоединилась к Конвенции 11 марта </w:t>
      </w:r>
      <w:smartTag w:uri="urn:schemas-microsoft-com:office:smarttags" w:element="metricconverter">
        <w:smartTagPr>
          <w:attr w:name="ProductID" w:val="1996 г"/>
        </w:smartTagPr>
        <w:r w:rsidRPr="003E359E">
          <w:rPr>
            <w:rFonts w:ascii="Courier New" w:hAnsi="Courier New" w:cs="Courier New"/>
            <w:sz w:val="20"/>
          </w:rPr>
          <w:t>1996 г</w:t>
        </w:r>
      </w:smartTag>
      <w:r w:rsidRPr="003E359E">
        <w:rPr>
          <w:rFonts w:ascii="Courier New" w:hAnsi="Courier New" w:cs="Courier New"/>
          <w:sz w:val="20"/>
        </w:rPr>
        <w:t>. Республика Таджикистан депонировала документ о присоединении к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6 мая </w:t>
      </w:r>
      <w:smartTag w:uri="urn:schemas-microsoft-com:office:smarttags" w:element="metricconverter">
        <w:smartTagPr>
          <w:attr w:name="ProductID" w:val="1996 г"/>
        </w:smartTagPr>
        <w:r w:rsidRPr="003E359E">
          <w:rPr>
            <w:rFonts w:ascii="Courier New" w:hAnsi="Courier New" w:cs="Courier New"/>
            <w:sz w:val="20"/>
          </w:rPr>
          <w:t>1996 г</w:t>
        </w:r>
      </w:smartTag>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Для Республики Таджикистан Конвенция вступила в силу 4 августа </w:t>
      </w:r>
      <w:smartTag w:uri="urn:schemas-microsoft-com:office:smarttags" w:element="metricconverter">
        <w:smartTagPr>
          <w:attr w:name="ProductID" w:val="1997 г"/>
        </w:smartTagPr>
        <w:r w:rsidRPr="003E359E">
          <w:rPr>
            <w:rFonts w:ascii="Courier New" w:hAnsi="Courier New" w:cs="Courier New"/>
            <w:sz w:val="20"/>
          </w:rPr>
          <w:t>1997 г</w:t>
        </w:r>
      </w:smartTag>
      <w:r w:rsidRPr="003E359E">
        <w:rPr>
          <w:rFonts w:ascii="Courier New" w:hAnsi="Courier New" w:cs="Courier New"/>
          <w:sz w:val="20"/>
        </w:rPr>
        <w:t>.</w:t>
      </w:r>
    </w:p>
    <w:p w:rsidR="00D26C99" w:rsidRPr="003E359E" w:rsidRDefault="00D26C99" w:rsidP="00D26C99">
      <w:pPr>
        <w:rPr>
          <w:rFonts w:ascii="Courier New" w:hAnsi="Courier New" w:cs="Courier New"/>
          <w:b/>
          <w:sz w:val="20"/>
        </w:rPr>
      </w:pPr>
      <w:r w:rsidRPr="003E359E">
        <w:rPr>
          <w:rFonts w:ascii="Courier New" w:hAnsi="Courier New" w:cs="Courier New"/>
          <w:sz w:val="20"/>
        </w:rPr>
        <w:t xml:space="preserve">                          </w:t>
      </w:r>
      <w:r w:rsidRPr="003E359E">
        <w:rPr>
          <w:rFonts w:ascii="Courier New" w:hAnsi="Courier New" w:cs="Courier New"/>
          <w:b/>
          <w:sz w:val="20"/>
        </w:rPr>
        <w:t>Венская Конвенция</w:t>
      </w:r>
    </w:p>
    <w:p w:rsidR="00D26C99" w:rsidRPr="003E359E" w:rsidRDefault="00D26C99" w:rsidP="00D26C99">
      <w:pPr>
        <w:rPr>
          <w:rFonts w:ascii="Courier New" w:hAnsi="Courier New" w:cs="Courier New"/>
          <w:b/>
          <w:sz w:val="20"/>
        </w:rPr>
      </w:pPr>
      <w:r w:rsidRPr="003E359E">
        <w:rPr>
          <w:rFonts w:ascii="Courier New" w:hAnsi="Courier New" w:cs="Courier New"/>
          <w:b/>
          <w:sz w:val="20"/>
        </w:rPr>
        <w:t xml:space="preserve">                       об охране озонового слоя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(Вена, 22 марта </w:t>
      </w:r>
      <w:smartTag w:uri="urn:schemas-microsoft-com:office:smarttags" w:element="metricconverter">
        <w:smartTagPr>
          <w:attr w:name="ProductID" w:val="1985 г"/>
        </w:smartTagPr>
        <w:r w:rsidRPr="003E359E">
          <w:rPr>
            <w:rFonts w:ascii="Courier New" w:hAnsi="Courier New" w:cs="Courier New"/>
            <w:sz w:val="20"/>
          </w:rPr>
          <w:t>1985 г</w:t>
        </w:r>
      </w:smartTag>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Преамбула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Стороны настоящей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сознавая потенциально пагубное  воздействие изменения  состояния озонового слоя на здоровье человека и окружающую среду,</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gramStart"/>
      <w:r w:rsidRPr="003E359E">
        <w:rPr>
          <w:rFonts w:ascii="Courier New" w:hAnsi="Courier New" w:cs="Courier New"/>
          <w:sz w:val="20"/>
        </w:rPr>
        <w:t>ссылаясь на соответствующие положения Декларации Конференции  Организации Объединенных Наций по проблемам окружающей человека среды и, в частности,  на принцип 21, который предусматривает, что "в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 чтобы деятельность в рамках их</w:t>
      </w:r>
      <w:proofErr w:type="gramEnd"/>
      <w:r w:rsidRPr="003E359E">
        <w:rPr>
          <w:rFonts w:ascii="Courier New" w:hAnsi="Courier New" w:cs="Courier New"/>
          <w:sz w:val="20"/>
        </w:rPr>
        <w:t xml:space="preserve">  юрисдикции или контроля не наносила ущерба окружающей среде других государств или районов за пределами действия национальной юрисдикции",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принимая во внимание обстоятельства и особые потребности развивающихся стран,</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учитывая работу  и исследования,  проводимые как в международных, так и в национальных организациях,  и,  в частности,  Всемирный  план действий по озоновому слою Программы Организации Объединенных Наций по окружающей среде,</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учитывая также  предупредительные  меры по защите озонового слоя, уже принятые на национальном и международном уровнях,</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сознавая, что  меры  по  охране озонового слоя от изменений в результате деятельности человека требуют международного сотрудничества и действий на международном уровне и должны основываться на соответствующих научно-технических соображениях,</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сознавая также необходимость проведения дальнейших исследований и систематических наблюдений для получения дополнительных научных сведений  об озоновом слое и о возможных отрицательных последствиях изменения его состояния,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исполненные решимости  защитить здоровье людей и окружающую среду от неблагоприятного воздействия изменений состояния озонового слоя,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договорились о следующем:</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w:t>
      </w: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Определения</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В настоящей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"Озоновый слой" означает слой атмосферного озона над пограничным слоем планеты.</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"Неблагоприятное  воздействие" означает изменения в физической среде или </w:t>
      </w:r>
      <w:proofErr w:type="spellStart"/>
      <w:r w:rsidRPr="003E359E">
        <w:rPr>
          <w:rFonts w:ascii="Courier New" w:hAnsi="Courier New" w:cs="Courier New"/>
          <w:sz w:val="20"/>
        </w:rPr>
        <w:t>биоте</w:t>
      </w:r>
      <w:proofErr w:type="spellEnd"/>
      <w:r w:rsidRPr="003E359E">
        <w:rPr>
          <w:rFonts w:ascii="Courier New" w:hAnsi="Courier New" w:cs="Courier New"/>
          <w:sz w:val="20"/>
        </w:rPr>
        <w:t>, включая изменения климата, которые имеют значительные вредные последствия для здоровья человека или для состава, восстановительной способности или продуктивности природных и регулируемых  экосистем или для материалов, используемых человеком.</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"Альтернативные технологии или оборудование" означают технологии  или  оборудование,  использование которых позволяет уменьшить или совсем устранить выбросы веществ,  оказывающих или способных  оказать неблагоприятное воздействие на озоновый слой.</w:t>
      </w:r>
      <w:r w:rsidRPr="003E359E">
        <w:rPr>
          <w:rFonts w:ascii="Courier New" w:hAnsi="Courier New" w:cs="Courier New"/>
          <w:sz w:val="20"/>
        </w:rPr>
        <w:cr/>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"Альтернативные вещества" означают вещества,  которые уменьшают,  устраняют или предупреждают неблагоприятное воздействие на озоновый слой.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5. "Стороны" с прописной буквы означают, если в тексте не указано иное, Стороны настоящей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6. "Региональная организация по экономической интеграции" означает организацию,  образованную суверенными государствами данного региона,  которая компетентна в вопросах, регулируемых настоящей Конвенцией и протоколами к ней,  и должным образом уполномочена, в соответствии с ее внутренними процедурами,  подписывать, ратифицировать,  принимать, одобрять соответствующие документы или присоединяться к ним.</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7. "Протоколы" означают протоколы к настоящей Конвенции.</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2</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Общие обязательства</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Стороны принимают надлежащие меры в соответствии с положениями настоящей Конвенции и тех действующих протоколов, участниками которых они являются,  для защиты здоровья человека и окружающей среды от неблагоприятных последствий,  которые являются или могут являться результатом человеческой деятельности,  изменяющей  или способной  изменить состояние озонового слоя.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С этой целью Стороны в соответствии с имеющимися в их распоряжении средствами и со своими возможностями: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сотрудничают посредством систематических наблюдений,  исследований  и  обмена информацией,  для того чтобы глубже познать и оценить воздействие деятельности человека на озоновый слой и последствия изменения состояния озонового слоя для здоровья человека и окружающей среды;</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xml:space="preserve">) принимают надлежащие законодательные или административные меры и сотрудничают в согласовании соответствующих программных  мероприятий для </w:t>
      </w:r>
      <w:r w:rsidRPr="003E359E">
        <w:rPr>
          <w:rFonts w:ascii="Courier New" w:hAnsi="Courier New" w:cs="Courier New"/>
          <w:sz w:val="20"/>
        </w:rPr>
        <w:lastRenderedPageBreak/>
        <w:t>контролирования,  ограничения,  сокращения или предотвращения деятельности человека,  подпадающей под их юрисдикцию или контроль,  если будет  обнаружено,  что  эта  деятельность оказывает или может оказать неблагоприятное влияние,  изменяя или создавая возможность  изменения состояния озонового слоя;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сотрудничают в разработке согласованных мер,  процедур и стандартов  для выполнения настоящей Конвенции в целях принятия протоколов и приложений;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сотрудничают  с  компетентными международными органами в целях эффективного выполнения настоящей Конвенции и протоколов,  участниками которых они являются.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w:t>
      </w:r>
      <w:proofErr w:type="gramStart"/>
      <w:r w:rsidRPr="003E359E">
        <w:rPr>
          <w:rFonts w:ascii="Courier New" w:hAnsi="Courier New" w:cs="Courier New"/>
          <w:sz w:val="20"/>
        </w:rPr>
        <w:t>Положения настоящей Конвенции никоим образом  не  затрагивают права Сторон принимать в соответствии с международным правом внутригосударственные меры в дополнение к мерам, предусмотренным в пунктах 1 и 2 выше;  они не затрагивают также дополнительных внутригосударственных мер,  уже принятых Сторонами, при условии, что такие меры совместимы с их обязательствами в рамках настоящей Конвенции.</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Применение настоящей статьи  основывается на  соответствующих научно-технических соображениях.</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3</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Исследования и систематические наблюдения</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Стороны обязуются в соответствующем порядке организовать  исследования  и  научные  оценки и сотрудничать непосредственно или через компетентные международные органы в их проведении по следующим  вопросам:</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физические и химические процессы, которые могут влиять на озоновый слой;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влияние на здоровье человека и другие биологические  последствия,  вызываемые изменениями состояния озонового слоя, особенно изменениями ультрафиолетового солнечного излучения, влияющего на живые организмы (УФ-Б);</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влияние изменений состояния озонового слоя на климат;</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воздействие  любых изменений состояния озонового слоя и любого последующего изменения интенсивности излучения УФ-Б на природные и искусственные материалы, используемые человеком;</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е) вещества, практика работы, процессы и виды деятельности, которые могут влиять на озоновый слой, и их кумулятивное воздействие;</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f</w:t>
      </w:r>
      <w:proofErr w:type="spellEnd"/>
      <w:r w:rsidRPr="003E359E">
        <w:rPr>
          <w:rFonts w:ascii="Courier New" w:hAnsi="Courier New" w:cs="Courier New"/>
          <w:sz w:val="20"/>
        </w:rPr>
        <w:t>) альтернативные вещества и технологии;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g</w:t>
      </w:r>
      <w:proofErr w:type="spellEnd"/>
      <w:r w:rsidRPr="003E359E">
        <w:rPr>
          <w:rFonts w:ascii="Courier New" w:hAnsi="Courier New" w:cs="Courier New"/>
          <w:sz w:val="20"/>
        </w:rPr>
        <w:t>) соответствующие  социально-экономические вопросы;  а также по другим вопросам, подробно рассматриваемым в приложениях I и II.</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w:t>
      </w:r>
      <w:proofErr w:type="gramStart"/>
      <w:r w:rsidRPr="003E359E">
        <w:rPr>
          <w:rFonts w:ascii="Courier New" w:hAnsi="Courier New" w:cs="Courier New"/>
          <w:sz w:val="20"/>
        </w:rPr>
        <w:t>Стороны  обязуются  сами  или через компетентные международные органы с полным учетом национального законодательства  и  такого  рода деятельности,  проводимой как на национальном, так и на международном уровнях, содействовать проведению или проводить совместные или взаимодополняющие  программы систематических наблюдений за состоянием озонового слоя и другими соответствующими параметрами, как это предусмотрено в приложении I.</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3. Стороны обязуются сотрудничать непосредственно или через  компетентные  международные органы в обеспечении сбора,  проверки и регулярной и своевременной передачи исследовательских данных  через  соответствующие международные центры данных.</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4</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Сотрудничество в правовой и научно-технической областях</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Стороны содействуют и благоприятствуют обмену научно-технической,  социально-экономической,  коммерческой  и правовой информацией, имеющей отношение к настоящей Конвенции,  в соответствии с более  подробными положениями,  содержащимися в приложении II.  Такая информация предоставляется органам,  о которых договорятся Стороны.  Любой  такой орган,  получающий  информацию,  которую поставляющая сторона считает конфиденциальной, гарантирует неразглашение такой информации и обобщает  ее таким образом,  чтобы сохранить ее конфиденциальный характер до того, как она будет предоставлена в распоряжение всех Сторон.</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Стороны сотрудничают в соответствии с их национальными законами, нормами и практикой и с учетом, в частности, потребностей развивающихся стран в содействии, непосредственно или через компетентные международные органы, развитию и передаче технологии и знаний. Такое сотрудничество осуществляется, в частности, путем:</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облегчения приобретения альтернативных технологий другими Сторонами;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предоставления им информации об альтернативных  технологиях  и оборудовании и соответствующих инструкций или руководств;</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поставки необходимого оборудования и аппаратуры для проведения исследований и систематических наблюдений;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подготовки необходимых научно-технических кадров.</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5</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Передача информации</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Стороны через секретариат передают Конференции Сторон,  учрежденной на основе статьи 6,  информацию о мерах, принимаемых ими по  осуществлению  настоящей Конвенции и протоколов, участниками которых они являются, в такой форме и с такой периодичностью, какие будут установлены на совещаниях сторон соответствующих договорных документов.</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6</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Конференция сторон</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1. Настоящим учреждается  Конференция Сторон.  Первое  совещание Конференции  Сторон созывается назначенным на временной основе в соответствии со статьей 7 секретариатом не позднее чем  через  год  после вступления в силу настоящей Конвенции.  В дальнейшем очередные совещания Конференции Сторон созываются с периодичностью,  которую установит Конференция на первом совещании.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Внеочередные совещания Конференции  Сторон созываются  тогда, когда  Конференция  сочтет это необходимым,  или по письменной просьбе одной из Сторон при условии, что в течение шести месяцев после ее направления  секретариатом Сторонам эта просьба будет поддержана не менее чем одной третью Сторон.</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Конференция  Сторон консенсусом согласовывает и принимает правила процедуры и финансовые правила как свои,  так и  любых  вспомогательных органов,  которые она может учредить, а также финансовые положения, регулирующие функционирование секретариата.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Конференция  Сторон  постоянно следит за выполнением настоящей Конвенции и, кроме того:</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устанавливает форму и периодичность передачи информации, которая должна представляться в соответствии со статьей 5, и рассматривает такую информацию,  а также доклады, представляемые любым вспомогательным органом;</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b</w:t>
      </w:r>
      <w:proofErr w:type="spellEnd"/>
      <w:r w:rsidRPr="003E359E">
        <w:rPr>
          <w:rFonts w:ascii="Courier New" w:hAnsi="Courier New" w:cs="Courier New"/>
          <w:sz w:val="20"/>
        </w:rPr>
        <w:t>) проводит  обзор научной информации о состоянии озонового слоя, о его возможном изменении и о возможных последствиях любого такого изменения;</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содействует в соответствии со статьей 2 согласованию соответствующей политики,  стратегии и мер в целях сведения к минимуму выброса веществ, вызывающих или способных вызвать изменения состояния озонового слоя,  и выносит рекомендации по любым другим мерам,  относящимся к настоящей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принимает  в соответствии со статьями 3 и 4 программы исследований, систематических наблюдений, научно-технического сотрудничества, обмена информацией и передачи технологии и знаний;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е) по мере необходимости рассматривает  и принимает  поправки  к настоящей Конвенции или приложениям к ней в соответствии со статьями 9 и 10;</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f</w:t>
      </w:r>
      <w:proofErr w:type="spellEnd"/>
      <w:r w:rsidRPr="003E359E">
        <w:rPr>
          <w:rFonts w:ascii="Courier New" w:hAnsi="Courier New" w:cs="Courier New"/>
          <w:sz w:val="20"/>
        </w:rPr>
        <w:t>) рассматривает поправки к любому протоколу, а также любым приложениям к нему и,  при наличии соответствующего решения,  рекомендует сторонам таких протоколов принять их;</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g</w:t>
      </w:r>
      <w:proofErr w:type="spellEnd"/>
      <w:r w:rsidRPr="003E359E">
        <w:rPr>
          <w:rFonts w:ascii="Courier New" w:hAnsi="Courier New" w:cs="Courier New"/>
          <w:sz w:val="20"/>
        </w:rPr>
        <w:t>) по мере необходимости рассматривает и принимает дополнительные приложения к настоящей Конвенции в соответствии со статьей 10;</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h</w:t>
      </w:r>
      <w:proofErr w:type="spellEnd"/>
      <w:r w:rsidRPr="003E359E">
        <w:rPr>
          <w:rFonts w:ascii="Courier New" w:hAnsi="Courier New" w:cs="Courier New"/>
          <w:sz w:val="20"/>
        </w:rPr>
        <w:t>) по мере необходимости рассматривает и принимает  протоколы  в соответствии со статьей 8;</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w:t>
      </w:r>
      <w:proofErr w:type="spellEnd"/>
      <w:r w:rsidRPr="003E359E">
        <w:rPr>
          <w:rFonts w:ascii="Courier New" w:hAnsi="Courier New" w:cs="Courier New"/>
          <w:sz w:val="20"/>
        </w:rPr>
        <w:t>) учреждает такие вспомогательные органы, какие  представляются необходимыми для осуществления настоящей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j</w:t>
      </w:r>
      <w:proofErr w:type="spellEnd"/>
      <w:r w:rsidRPr="003E359E">
        <w:rPr>
          <w:rFonts w:ascii="Courier New" w:hAnsi="Courier New" w:cs="Courier New"/>
          <w:sz w:val="20"/>
        </w:rPr>
        <w:t>) пользуется по мере надобности услугами компетентных  международных органов и научных комитетов, в частности Всемирной метеорологической организации и Всемирной организации здравоохранения,  а  также Координационного комитета по озоновому слою,  в области научных исследований,  систематических наблюдений и других видов деятельности, связанных  с целями настоящей Конвенции,  и надлежащим образом использует информацию, получаемую от таких органов и комитетов;</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w:t>
      </w:r>
      <w:proofErr w:type="spellStart"/>
      <w:r w:rsidRPr="003E359E">
        <w:rPr>
          <w:rFonts w:ascii="Courier New" w:hAnsi="Courier New" w:cs="Courier New"/>
          <w:sz w:val="20"/>
        </w:rPr>
        <w:t>k</w:t>
      </w:r>
      <w:proofErr w:type="spellEnd"/>
      <w:r w:rsidRPr="003E359E">
        <w:rPr>
          <w:rFonts w:ascii="Courier New" w:hAnsi="Courier New" w:cs="Courier New"/>
          <w:sz w:val="20"/>
        </w:rPr>
        <w:t>) рассматривает  и принимает любые дополнительные меры,  которые могут потребоваться для достижения целей настоящей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5.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наблюдателями.  Любые  органы или учреждения,  национальные или международные, правительственные или неправительственные, обладающие компетенцией в областях, относящихся к защите  озонового слоя,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w:t>
      </w:r>
      <w:proofErr w:type="gramStart"/>
      <w:r w:rsidRPr="003E359E">
        <w:rPr>
          <w:rFonts w:ascii="Courier New" w:hAnsi="Courier New" w:cs="Courier New"/>
          <w:sz w:val="20"/>
        </w:rPr>
        <w:t>возражает</w:t>
      </w:r>
      <w:proofErr w:type="gramEnd"/>
      <w:r w:rsidRPr="003E359E">
        <w:rPr>
          <w:rFonts w:ascii="Courier New" w:hAnsi="Courier New" w:cs="Courier New"/>
          <w:sz w:val="20"/>
        </w:rPr>
        <w:t xml:space="preserve">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7</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Секретариат</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На секретариат возлагаются следующие функции: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организация и обслуживание совещаний,  как это предусмотрено в статьях 6, 8, 9, и 10;</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подготовка и передача докладов, основанных на информации, получаемой согласно статьям 4 и 5,  а также на информацию, получаемой от совещаний вспомогательных органов, учрежденных согласно статье 6;</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выполнение функций, возлагаемых на него любыми протоколами;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подготовка докладов о его  деятельности по  выполнению  своих функций  в соответствии с настоящей Конвенцией и представление их Конференции Сторон;</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е) обеспечение необходимой координации деятельности с другими соответствующими международными органами и,  в частности, заключение таких административных и договорных соглашений, какие могут потребоваться для эффективного выполнения его функций;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f</w:t>
      </w:r>
      <w:proofErr w:type="spellEnd"/>
      <w:r w:rsidRPr="003E359E">
        <w:rPr>
          <w:rFonts w:ascii="Courier New" w:hAnsi="Courier New" w:cs="Courier New"/>
          <w:sz w:val="20"/>
        </w:rPr>
        <w:t>) выполнение  таких других функций,  какие могут быть определены Конференцией Сторон.</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Функции секретариата  будут выполняться временно Программой Организации Объединенных Наций по окружающей среде вплоть  до  завершения первого очередного совещания Конференции Сторон, созванного во исполнение статьи 6. На своем первом очередном совещании Конференция Сторон учреждает  секретариат  из числа их существующих компетентных международных организаций, которые выразили готовность выполнять функции секретариата в соответствии с настоящей Конвенцией.</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8</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Принятие протоколов</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1. Конференция Сторон может принимать на совещаниях  протоколы  в соответствии со статьей 2.</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Текст любого предлагаемого протокола передается Сторонам  </w:t>
      </w:r>
      <w:proofErr w:type="gramStart"/>
      <w:r w:rsidRPr="003E359E">
        <w:rPr>
          <w:rFonts w:ascii="Courier New" w:hAnsi="Courier New" w:cs="Courier New"/>
          <w:sz w:val="20"/>
        </w:rPr>
        <w:t>секретариатом</w:t>
      </w:r>
      <w:proofErr w:type="gramEnd"/>
      <w:r w:rsidRPr="003E359E">
        <w:rPr>
          <w:rFonts w:ascii="Courier New" w:hAnsi="Courier New" w:cs="Courier New"/>
          <w:sz w:val="20"/>
        </w:rPr>
        <w:t xml:space="preserve"> по меньшей мере за шесть месяцев до проведения такого совещания.</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9</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Поправки к Конвенции или протоколам</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Любая  из Сторон может предлагать поправки к настоящей Конвенции или любому протоколу. В таких поправках должным образом учитываются, в частности, соответствующие научно-технические соображения.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или  любому протоколу,  если в этом протоколе не предусмотрено иное,  сообщается секретариатом Сторонам не позднее, чем за  шесть месяцев до проведения совещания,  на котором ее предлагается принять.  Секретариат сообщает также те</w:t>
      </w:r>
      <w:proofErr w:type="gramStart"/>
      <w:r w:rsidRPr="003E359E">
        <w:rPr>
          <w:rFonts w:ascii="Courier New" w:hAnsi="Courier New" w:cs="Courier New"/>
          <w:sz w:val="20"/>
        </w:rPr>
        <w:t>кст пр</w:t>
      </w:r>
      <w:proofErr w:type="gramEnd"/>
      <w:r w:rsidRPr="003E359E">
        <w:rPr>
          <w:rFonts w:ascii="Courier New" w:hAnsi="Courier New" w:cs="Courier New"/>
          <w:sz w:val="20"/>
        </w:rPr>
        <w:t>едложенных поправок странам, подписавшим Конвенцию, для их сведения.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Стороны прилагают все усилия к достижению согласия в отношении принятия  любой предложенной поправки к настоящей Конвенции путем консенсуса. Если исчерпаны все средства для достижения консенсуса, а согласия не достигнуто, то в качестве последней меры поправка принимается большинством в три четверти голосов Сторон Конвенции,  присутствующих на совещании и участвующих в голосовании, и представляется Депозитарием всем Сторонам для ратификации, утверждения или присоединения.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Процедура, упомянутая в пункте 3 выше, применяется к поправкам к любому протоколу,  за исключением тех случаев, когда для их принятия достаточно большинства в две трети голосов присутствующих на совещании и участвующих в голосовании Сторон этого протокола.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5. Депозитарию направляются письменные уведомления о ратификации, одобрении или принятии поправок.  Поправки, принятые в соответствии с пунктом 3 или 4 выше,  вступают в силу для тех Сторон, которые приняли их,  на девяностый день после получения Депозитарием уведомления об их ратификации,  одобрении  или </w:t>
      </w:r>
      <w:proofErr w:type="gramStart"/>
      <w:r w:rsidRPr="003E359E">
        <w:rPr>
          <w:rFonts w:ascii="Courier New" w:hAnsi="Courier New" w:cs="Courier New"/>
          <w:sz w:val="20"/>
        </w:rPr>
        <w:t>принятии</w:t>
      </w:r>
      <w:proofErr w:type="gramEnd"/>
      <w:r w:rsidRPr="003E359E">
        <w:rPr>
          <w:rFonts w:ascii="Courier New" w:hAnsi="Courier New" w:cs="Courier New"/>
          <w:sz w:val="20"/>
        </w:rPr>
        <w:t xml:space="preserve"> по меньшей мере тремя четвертями Сторон настоящей Конвенции или по меньшей мере двумя  третями  Сторон данного протокола, если только в этом протоколе не предусмотрено иное. В дальнейшем для любой другой Стороны поправки вступают в силу на  девяностый  день после сдачи данной Стороной на хранение документа о ратификации, одобрении или принятии этих поправок.</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6. Для целей настоящей статьи под термином "Стороны, присутствующие и участвующие в голосовании" имеются в виду Стороны,  присутствующие и голосующие "за" или "против".</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10</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Принятие приложений и внесение в них поправок</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Приложения к настоящей Конвенции или к любому  протоколу  составляют,  соответственно,  неотъемлемую  часть настоящей Конвенции или этого протокола, и если прямо не предусматривается иного,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научно-техническими и административными вопросами.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Если каким-либо протоколом не предусматривается иных положений в  отношении  приложений  к  нему,  то применяется следующая процедура предложения,  принятия и вступления в силу дополнительных приложений к настоящей Конвенции или приложений к протоколу:</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приложения к настоящей Конвенции предлагаются и принимаются  в соответствии с процедурой,  установленной в пунктах 2 и 3 статьи 9,  а приложения к любому протоколу предлагаются и принимаются согласно процедуре, установленной в пунктах 2 и 4 статьи 9;</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xml:space="preserve">) любая сторона,  не считающая возможным одобрить дополнительное приложение  к  настоящей  Конвенции или приложение к любому протоколу, участником которого она является,  уведомляет об этом  Депозитария  в письменной  форме в течение шести месяцев со дня направления Депозитарием сообщения о принятии.  Депозитарий незамедлительно уведомляет все Стороны о любом таком полученном им уведомлении. Сторона может в любое время заменить ранее направленное заявление о возражении </w:t>
      </w:r>
      <w:proofErr w:type="gramStart"/>
      <w:r w:rsidRPr="003E359E">
        <w:rPr>
          <w:rFonts w:ascii="Courier New" w:hAnsi="Courier New" w:cs="Courier New"/>
          <w:sz w:val="20"/>
        </w:rPr>
        <w:t>заявлением</w:t>
      </w:r>
      <w:proofErr w:type="gramEnd"/>
      <w:r w:rsidRPr="003E359E">
        <w:rPr>
          <w:rFonts w:ascii="Courier New" w:hAnsi="Courier New" w:cs="Courier New"/>
          <w:sz w:val="20"/>
        </w:rPr>
        <w:t xml:space="preserve">  о принятии, после чего приложения вступают в силу для данной Стороны.</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по истечении шести месяцев со дня рассылки сообщения Депозитарием  приложение вступает в силу для всех тех Сторон настоящей Конвенции или любого из соответствующих протоколов, которые не  представили уведомления в соответствии с положениями подпункта (</w:t>
      </w:r>
      <w:proofErr w:type="spellStart"/>
      <w:r w:rsidRPr="003E359E">
        <w:rPr>
          <w:rFonts w:ascii="Courier New" w:hAnsi="Courier New" w:cs="Courier New"/>
          <w:sz w:val="20"/>
        </w:rPr>
        <w:t>b</w:t>
      </w:r>
      <w:proofErr w:type="spellEnd"/>
      <w:r w:rsidRPr="003E359E">
        <w:rPr>
          <w:rFonts w:ascii="Courier New" w:hAnsi="Courier New" w:cs="Courier New"/>
          <w:sz w:val="20"/>
        </w:rPr>
        <w:t>) выше.</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Предложение,  принятие и вступление в силу поправок к приложениям к настоящей Конвенции или к любому протоколу, регулируются процедурой,  аналогичной той, которая установлена для предложения, принятия и  вступления  в силу приложений к Конвенции или приложений к протоколам.  В приложениях и поправках к ним должным образом  учитываются,  в частности, соответствующие научно-технические соображения.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Если дополнительное приложение или поправка к приложению  связаны  с внесением поправки в настоящую Конвенцию или протокол,  то это дополнительное приложение или приложение с внесенными в него поправками  вступает  в </w:t>
      </w:r>
      <w:proofErr w:type="gramStart"/>
      <w:r w:rsidRPr="003E359E">
        <w:rPr>
          <w:rFonts w:ascii="Courier New" w:hAnsi="Courier New" w:cs="Courier New"/>
          <w:sz w:val="20"/>
        </w:rPr>
        <w:t>силу</w:t>
      </w:r>
      <w:proofErr w:type="gramEnd"/>
      <w:r w:rsidRPr="003E359E">
        <w:rPr>
          <w:rFonts w:ascii="Courier New" w:hAnsi="Courier New" w:cs="Courier New"/>
          <w:sz w:val="20"/>
        </w:rPr>
        <w:t xml:space="preserve"> лишь после вступления в силу поправки к настоящей Конвенции или к соответствующему протоколу.</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11</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Урегулирование споров</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В  случае  спора  между  Сторонами относительно толкования или применения настоящей Конвенции заинтересованные стороны  стремятся  к его урегулированию путем переговоров.</w:t>
      </w: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2. Если заинтересованные стороны не могут достичь согласия  путем переговоров,  они  могут совместно прибегнуть к добрым услугам третьей стороны или обратиться к ней с просьбой о посредничестве.</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w:t>
      </w:r>
      <w:proofErr w:type="gramStart"/>
      <w:r w:rsidRPr="003E359E">
        <w:rPr>
          <w:rFonts w:ascii="Courier New" w:hAnsi="Courier New" w:cs="Courier New"/>
          <w:sz w:val="20"/>
        </w:rPr>
        <w:t>При ратификации,  принятии,  одобрении настоящей Конвенции или присоединении к ней или в любое время после этого государство или  региональная  организация экономической интеграции могут направить Депозитарию письменное заявление о том,  что в отношении спора, который не был  разрешен в соответствии с положениями пункта 1 или пункта 2 выше, они признают одно или оба из следующих  средств урегулирования  спора как обязательные:</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арбитраж в соответствии с процедурами, которые будут установлены Конференцией Сторон на ее первом очередном заседании;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передача спора в Международный Суд.</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Если стороны не приняли, в соответствии с пунктом 3 выше, одну и ту же или любую из процедур,  то спор передается на  урегулирование путем  согласительной процедуры в соответствии с пунктом </w:t>
      </w:r>
      <w:proofErr w:type="gramStart"/>
      <w:r w:rsidRPr="003E359E">
        <w:rPr>
          <w:rFonts w:ascii="Courier New" w:hAnsi="Courier New" w:cs="Courier New"/>
          <w:sz w:val="20"/>
        </w:rPr>
        <w:t>5</w:t>
      </w:r>
      <w:proofErr w:type="gramEnd"/>
      <w:r w:rsidRPr="003E359E">
        <w:rPr>
          <w:rFonts w:ascii="Courier New" w:hAnsi="Courier New" w:cs="Courier New"/>
          <w:sz w:val="20"/>
        </w:rPr>
        <w:t xml:space="preserve"> ниже,  если стороны не договорились об ином.</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5. По  просьбе одной из сторон спора создается согласительная комиссия.  Комиссия состоит из равного числа членов, назначаемых каждой заинтересованной стороной, и председателя, выбранного совместно членами, назначенными каждой стороной. Комиссия выносит окончательное решение,  имеющее рекомендательный характер, которое стороны добросовестно учитывают.</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6. Положения настоящей статьи применяются в отношении любого протокола, если в этом протоколе не предусматривается иное.</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12</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Подписание</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Настоящая  Конвенция  открыта для подписания в Федеральном министерстве иностранных дел Австрийской Республики в Вене  с  22  марта 1985 года по 21 сентября 1985 года и в Центральных учреждениях Организации Объединенных Наций в Нью-Йорке с 22 сентября 1985  года  по  21 марта 1986 года.</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13</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Ратификация, принятие или одобрение</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Настоящая Конвенция и  любой  протокол подлежат  ратификации, принятию  или  одобрению  государствами  и региональными организациями экономической интеграции.  Документы о ратификации, принятии или одобрении сдаются на хранение Депозитарию.</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Любая организация,  указанная в пункте 1 выше,  которая становится  Стороной Конвенции или любого протокола,  и при этом ни одно ее государство-член не является такой Стороной, будет связана всеми обязательствами, вытекающими из Конвенции или протокола соответственно. В случае, когда одно или более </w:t>
      </w:r>
      <w:r w:rsidRPr="003E359E">
        <w:rPr>
          <w:rFonts w:ascii="Courier New" w:hAnsi="Courier New" w:cs="Courier New"/>
          <w:sz w:val="20"/>
        </w:rPr>
        <w:lastRenderedPageBreak/>
        <w:t>государств-членов такой организации являются Сторонами Конвенции или соответствующего протокола, эта организация и ее государства-члены принимают решение в отношении их  соответствующих  обязанностей по выполнению своих обязательств,  вытекающих из Конвенции или протокола, соответственно. В таких случаях организация и государства-члены не могут осуществлять параллельно права,  вытекающие из Конвенции или соответствующего протокола.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В своих документах о ратификации, принятии или одобрении организации,  указанные в пункте 1 выше,  заявляют о пределах своей компетенции в вопросах,  регулируемых Конвенцией или соответствующим протоколом. Эти организации также уведомляют Депозитария о любом существенном изменении пределов своей компетенции.</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14</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Присоединение</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Настоящая Конвенция и любой протокол открыты для присоединения государств  и региональных организаций экономической интеграции </w:t>
      </w:r>
      <w:proofErr w:type="gramStart"/>
      <w:r w:rsidRPr="003E359E">
        <w:rPr>
          <w:rFonts w:ascii="Courier New" w:hAnsi="Courier New" w:cs="Courier New"/>
          <w:sz w:val="20"/>
        </w:rPr>
        <w:t>с даты прекращения</w:t>
      </w:r>
      <w:proofErr w:type="gramEnd"/>
      <w:r w:rsidRPr="003E359E">
        <w:rPr>
          <w:rFonts w:ascii="Courier New" w:hAnsi="Courier New" w:cs="Courier New"/>
          <w:sz w:val="20"/>
        </w:rPr>
        <w:t xml:space="preserve"> подписания Конвенции или соответствующего протокола. Документы о присоединении сдаются на хранение Депозитарию.</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В своих документах о присоединении организации,  указанные  в пункте 1 выше, заявляют о пределах своей компетенции в вопросах, регулируемых Конвенцией или соответствующим протоколом.  Эти  организации также  уведомляют  Депозитария о любом существенном изменении пределов своей компетенции.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Положения  пункта 2 статьи 13 применяются к региональным организациям экономической интеграции,  которые присоединяются к настоящей Конвенции или любому протоколу.</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15</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Право голоса</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Каждая Сторона Конвенции или любого протокола имеет  один  голос.</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За исключением положения, предусмотренного в пункте  1  выше, региональные организации экономической интеграции в вопросах, входящих в их компетенцию,  осуществляют свое право голоса, располагая  числом голосов,  равным числу их государств-членов, являющихся Сторонами Конвенции или соответствующего протокола.  Указанные организации  теряют свое  право голоса,  если их государства-члены осуществляют свое право голоса, и наоборот.</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16</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Связь между Конвенцией и протоколами к ней</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1. Государство  или региональная организация экономической интеграции могут стать сторонами какого-либо протокола лишь в  том  случае, если они являются или становятся в то же время Сторонами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Решения,  касающиеся любого протокола, принимаются только сторонами соответствующего протокола.</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17</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Вступление в силу</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Настоящая Конвенция вступает </w:t>
      </w:r>
      <w:proofErr w:type="gramStart"/>
      <w:r w:rsidRPr="003E359E">
        <w:rPr>
          <w:rFonts w:ascii="Courier New" w:hAnsi="Courier New" w:cs="Courier New"/>
          <w:sz w:val="20"/>
        </w:rPr>
        <w:t>в силу на девяностый день со  дня сдачи на хранение двадцатого документа о ратификации</w:t>
      </w:r>
      <w:proofErr w:type="gramEnd"/>
      <w:r w:rsidRPr="003E359E">
        <w:rPr>
          <w:rFonts w:ascii="Courier New" w:hAnsi="Courier New" w:cs="Courier New"/>
          <w:sz w:val="20"/>
        </w:rPr>
        <w:t>,  принятии, одобрении или присоединении.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Любой  протокол,  если  в  этом протоколе не предусматривается иное,  вступает в силу на девяностый день со  дня сдачи  на  хранение одиннадцатого документа о ратификации,  принятии или одобрении данного протокола или о присоединении к нему.</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Для каждой Стороны,  которая ратифицирует, принимает или одобряет настоящую Конвенцию или присоединяется к ней после сдачи на  хранение двадцатого документа о ратификации, принятии, одобрении или присоединении,  Конвенция вступает в силу на девяностый день после  сдачи на хранение такой Стороной документа о ратификации,  принятии, одобрении или присоединении.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w:t>
      </w:r>
      <w:proofErr w:type="gramStart"/>
      <w:r w:rsidRPr="003E359E">
        <w:rPr>
          <w:rFonts w:ascii="Courier New" w:hAnsi="Courier New" w:cs="Courier New"/>
          <w:sz w:val="20"/>
        </w:rPr>
        <w:t>Любой  протокол,  если  в таком протоколе не предусматривается иное, вступает в силу для стороны, которая ратифицирует, принимает или одобряет  этот протокол или присоединяется к нему после его вступления в силу согласно пункту 2 выше,  на девяностый день после даты сдачи на хранение этой стороной своего документа о ратификации, принятии, одобрении или присоединении или в день,  когда Конвенция вступает  в  силу</w:t>
      </w:r>
      <w:proofErr w:type="gramEnd"/>
      <w:r w:rsidRPr="003E359E">
        <w:rPr>
          <w:rFonts w:ascii="Courier New" w:hAnsi="Courier New" w:cs="Courier New"/>
          <w:sz w:val="20"/>
        </w:rPr>
        <w:t xml:space="preserve"> для этой Стороны,  в зависимости от того,  какой из этих дней наступит позднее.</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5. Для целей пунктов 1 и 2 выше любой документ, сданный на хранение региональной организацией экономической интеграции,  не рассматривается  в  качестве </w:t>
      </w:r>
      <w:proofErr w:type="gramStart"/>
      <w:r w:rsidRPr="003E359E">
        <w:rPr>
          <w:rFonts w:ascii="Courier New" w:hAnsi="Courier New" w:cs="Courier New"/>
          <w:sz w:val="20"/>
        </w:rPr>
        <w:t>дополнительного</w:t>
      </w:r>
      <w:proofErr w:type="gramEnd"/>
      <w:r w:rsidRPr="003E359E">
        <w:rPr>
          <w:rFonts w:ascii="Courier New" w:hAnsi="Courier New" w:cs="Courier New"/>
          <w:sz w:val="20"/>
        </w:rPr>
        <w:t xml:space="preserve"> к документам, сданным на хранение государствами-членами такой организации.</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18</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Оговорки</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Никакие оговорки к настоящей Конвенции не допускаются.</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19</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Выход</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1. </w:t>
      </w:r>
      <w:proofErr w:type="gramStart"/>
      <w:r w:rsidRPr="003E359E">
        <w:rPr>
          <w:rFonts w:ascii="Courier New" w:hAnsi="Courier New" w:cs="Courier New"/>
          <w:sz w:val="20"/>
        </w:rPr>
        <w:t>В любое время по истечении четырех лет со дня вступления  настоящей  Конвенции в силу для данной Стороны</w:t>
      </w:r>
      <w:proofErr w:type="gramEnd"/>
      <w:r w:rsidRPr="003E359E">
        <w:rPr>
          <w:rFonts w:ascii="Courier New" w:hAnsi="Courier New" w:cs="Courier New"/>
          <w:sz w:val="20"/>
        </w:rPr>
        <w:t xml:space="preserve"> эта Сторона может выйти из Конвенции, направив письменное уведомление Депозитарию.</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За исключением случаев,  предусмотренных в каком-либо протоколе,  в любое время по истечении четырех лет со дня вступления  такого протокола  в силу для данной стороны эта сторона может выйти из протокола, направив письменное уведомление Депозитарию.</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Любой  такой выход вступает в силу по истечении одного года со дня получения уведомления Депозитарием или в такой более поздний срок, который может быть указан в уведомлении о выходе.</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Любая Сторона,  которая выходит из настоящей Конвенции, считается также вышедшей из любого протокола, стороной которого она является.</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20</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Депозитарий</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Генеральный секретарь Организации Объединенных Наций выполняет функции Депозитария настоящей Конвенции и любых протоколов.</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Депозитарий информирует Стороны, в частности, о:</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w:t>
      </w:r>
      <w:proofErr w:type="gramStart"/>
      <w:r w:rsidRPr="003E359E">
        <w:rPr>
          <w:rFonts w:ascii="Courier New" w:hAnsi="Courier New" w:cs="Courier New"/>
          <w:sz w:val="20"/>
        </w:rPr>
        <w:t>подписании</w:t>
      </w:r>
      <w:proofErr w:type="gramEnd"/>
      <w:r w:rsidRPr="003E359E">
        <w:rPr>
          <w:rFonts w:ascii="Courier New" w:hAnsi="Courier New" w:cs="Courier New"/>
          <w:sz w:val="20"/>
        </w:rPr>
        <w:t xml:space="preserve"> настоящей Конвенции и любого протокола и  сдаче  на хранение документов о ратификации,  принятии или одобрении или присоединении в соответствии со статьями 13 и 14;</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дате  вступления  в  силу Конвенции и любого протокола в соответствии со статьей 17;</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w:t>
      </w:r>
      <w:proofErr w:type="gramStart"/>
      <w:r w:rsidRPr="003E359E">
        <w:rPr>
          <w:rFonts w:ascii="Courier New" w:hAnsi="Courier New" w:cs="Courier New"/>
          <w:sz w:val="20"/>
        </w:rPr>
        <w:t>уведомлениях</w:t>
      </w:r>
      <w:proofErr w:type="gramEnd"/>
      <w:r w:rsidRPr="003E359E">
        <w:rPr>
          <w:rFonts w:ascii="Courier New" w:hAnsi="Courier New" w:cs="Courier New"/>
          <w:sz w:val="20"/>
        </w:rPr>
        <w:t xml:space="preserve"> о выходе, сделанных в соответствии со статьей 19;</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xml:space="preserve">) принятых </w:t>
      </w:r>
      <w:proofErr w:type="gramStart"/>
      <w:r w:rsidRPr="003E359E">
        <w:rPr>
          <w:rFonts w:ascii="Courier New" w:hAnsi="Courier New" w:cs="Courier New"/>
          <w:sz w:val="20"/>
        </w:rPr>
        <w:t>поправках</w:t>
      </w:r>
      <w:proofErr w:type="gramEnd"/>
      <w:r w:rsidRPr="003E359E">
        <w:rPr>
          <w:rFonts w:ascii="Courier New" w:hAnsi="Courier New" w:cs="Courier New"/>
          <w:sz w:val="20"/>
        </w:rPr>
        <w:t xml:space="preserve"> к Конвенции и любому протоколу, их принятии сторонами и датах их вступления в силу в соответствии со статьей 9;</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е) всех сообщениях,  касающихся принятия и одобрения приложений и поправок к ним в соответствии со статьей 10;</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f</w:t>
      </w:r>
      <w:proofErr w:type="spellEnd"/>
      <w:r w:rsidRPr="003E359E">
        <w:rPr>
          <w:rFonts w:ascii="Courier New" w:hAnsi="Courier New" w:cs="Courier New"/>
          <w:sz w:val="20"/>
        </w:rPr>
        <w:t xml:space="preserve">) </w:t>
      </w:r>
      <w:proofErr w:type="gramStart"/>
      <w:r w:rsidRPr="003E359E">
        <w:rPr>
          <w:rFonts w:ascii="Courier New" w:hAnsi="Courier New" w:cs="Courier New"/>
          <w:sz w:val="20"/>
        </w:rPr>
        <w:t>уведомлениях</w:t>
      </w:r>
      <w:proofErr w:type="gramEnd"/>
      <w:r w:rsidRPr="003E359E">
        <w:rPr>
          <w:rFonts w:ascii="Courier New" w:hAnsi="Courier New" w:cs="Courier New"/>
          <w:sz w:val="20"/>
        </w:rPr>
        <w:t xml:space="preserve"> региональных организаций экономической интеграции о пределах их компетенции в вопросах, регулируемых настоящей Конвенцией и любыми протоколами и поправками к ним;</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g</w:t>
      </w:r>
      <w:proofErr w:type="spellEnd"/>
      <w:r w:rsidRPr="003E359E">
        <w:rPr>
          <w:rFonts w:ascii="Courier New" w:hAnsi="Courier New" w:cs="Courier New"/>
          <w:sz w:val="20"/>
        </w:rPr>
        <w:t xml:space="preserve">) </w:t>
      </w:r>
      <w:proofErr w:type="gramStart"/>
      <w:r w:rsidRPr="003E359E">
        <w:rPr>
          <w:rFonts w:ascii="Courier New" w:hAnsi="Courier New" w:cs="Courier New"/>
          <w:sz w:val="20"/>
        </w:rPr>
        <w:t>заявлениях</w:t>
      </w:r>
      <w:proofErr w:type="gramEnd"/>
      <w:r w:rsidRPr="003E359E">
        <w:rPr>
          <w:rFonts w:ascii="Courier New" w:hAnsi="Courier New" w:cs="Courier New"/>
          <w:sz w:val="20"/>
        </w:rPr>
        <w:t>, сделанных в соответствии с пунктом 3 статьи 11.</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Статья 21</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Аутентичные тексты</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Подлинный текст настоящей Конвенции, английский,  арабский,  испанский,  китайский,  русский и французский варианты которого являются равно аутентичными, сдается на хранение Генеральному секретарю Организации Объединенных Наций.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В удостоверение чего нижеподписавшиеся, должным  образом  на  то уполномоченные, подписали настоящую Конвенцию.</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Совершено в Вене в 22-й день марта 1985 года.</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Приложение I.  Исследования и систематические наблюдения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Приложение II. Обмен информацией</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Список государств, подписавших Конвенцию об охране</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озонового слоя в Вене 22 марта </w:t>
      </w:r>
      <w:smartTag w:uri="urn:schemas-microsoft-com:office:smarttags" w:element="metricconverter">
        <w:smartTagPr>
          <w:attr w:name="ProductID" w:val="1985 г"/>
        </w:smartTagPr>
        <w:r w:rsidRPr="003E359E">
          <w:rPr>
            <w:rFonts w:ascii="Courier New" w:hAnsi="Courier New" w:cs="Courier New"/>
            <w:sz w:val="20"/>
          </w:rPr>
          <w:t>1985 г</w:t>
        </w:r>
      </w:smartTag>
      <w:r w:rsidRPr="003E359E">
        <w:rPr>
          <w:rFonts w:ascii="Courier New" w:hAnsi="Courier New" w:cs="Courier New"/>
          <w:sz w:val="20"/>
        </w:rPr>
        <w:t>.</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Приложение I</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к Венской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об охране озонового слоя</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(Вена, 22 марта </w:t>
      </w:r>
      <w:smartTag w:uri="urn:schemas-microsoft-com:office:smarttags" w:element="metricconverter">
        <w:smartTagPr>
          <w:attr w:name="ProductID" w:val="1985 г"/>
        </w:smartTagPr>
        <w:r w:rsidRPr="003E359E">
          <w:rPr>
            <w:rFonts w:ascii="Courier New" w:hAnsi="Courier New" w:cs="Courier New"/>
            <w:sz w:val="20"/>
          </w:rPr>
          <w:t>1985 г</w:t>
        </w:r>
      </w:smartTag>
      <w:r w:rsidRPr="003E359E">
        <w:rPr>
          <w:rFonts w:ascii="Courier New" w:hAnsi="Courier New" w:cs="Courier New"/>
          <w:sz w:val="20"/>
        </w:rPr>
        <w:t>.)</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Исследования и систематические наблюдения</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Стороны  Конвенции признают,  что главными научными проблемами являются: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gramStart"/>
      <w:r w:rsidRPr="003E359E">
        <w:rPr>
          <w:rFonts w:ascii="Courier New" w:hAnsi="Courier New" w:cs="Courier New"/>
          <w:sz w:val="20"/>
        </w:rPr>
        <w:t>а) изменение озонового слоя,  которое может иметь результатом изменение интенсивности солнечного ультрафиолетового излучения, влияющего на живые организмы (УФ-Б) и достигающего поверхности Земли,  и возможные последствия для здоровья человека, организмов, экосистем и материалов, используемых человеком;</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изменение вертикального профиля озона, которое может нарушить температурную структуру атмосферы,  и возможные последствия для погоды и климата.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Стороны  Конвенции  в соответствии со статьей 3 сотрудничают в проведении исследований и систематических наблюдений и  формулировании рекомендаций  о  дальнейших исследованиях и наблюдениях в таких областях, как:</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Исследование физики и химии атмосферы</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w:t>
      </w:r>
      <w:proofErr w:type="spellEnd"/>
      <w:r w:rsidRPr="003E359E">
        <w:rPr>
          <w:rFonts w:ascii="Courier New" w:hAnsi="Courier New" w:cs="Courier New"/>
          <w:sz w:val="20"/>
        </w:rPr>
        <w:t xml:space="preserve">) комплексное теоретическое моделирование: дальнейшая разработка моделей,  рассматривающих взаимодействие радиационных,  динамических и химических процессов; изучение одновременного воздействия на атмосферный озон различных </w:t>
      </w:r>
      <w:r w:rsidRPr="003E359E">
        <w:rPr>
          <w:rFonts w:ascii="Courier New" w:hAnsi="Courier New" w:cs="Courier New"/>
          <w:sz w:val="20"/>
        </w:rPr>
        <w:lastRenderedPageBreak/>
        <w:t xml:space="preserve">созданных человеком и природных веществ;  интерпретация данных телеметрических измерений, полученных со спутников и наземных установок; оценка динамики атмосферных и геофизических параметров и разработка </w:t>
      </w:r>
      <w:proofErr w:type="gramStart"/>
      <w:r w:rsidRPr="003E359E">
        <w:rPr>
          <w:rFonts w:ascii="Courier New" w:hAnsi="Courier New" w:cs="Courier New"/>
          <w:sz w:val="20"/>
        </w:rPr>
        <w:t>методов определения причин изменения этих параметров</w:t>
      </w:r>
      <w:proofErr w:type="gramEnd"/>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ii</w:t>
      </w:r>
      <w:proofErr w:type="spellEnd"/>
      <w:r w:rsidRPr="003E359E">
        <w:rPr>
          <w:rFonts w:ascii="Courier New" w:hAnsi="Courier New" w:cs="Courier New"/>
          <w:sz w:val="20"/>
        </w:rPr>
        <w:t>) лабораторные измерения коэффициентов изменений,  сечений поглощения и механизмов взаимодействия тропосферных и стратосферных химических и фотохимических процессов; данные спектроскопии для подкрепления полевых измерений во всех соответствующих участках спектра;</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iii</w:t>
      </w:r>
      <w:proofErr w:type="spellEnd"/>
      <w:r w:rsidRPr="003E359E">
        <w:rPr>
          <w:rFonts w:ascii="Courier New" w:hAnsi="Courier New" w:cs="Courier New"/>
          <w:sz w:val="20"/>
        </w:rPr>
        <w:t xml:space="preserve">) полевые измерения:  изучение концентрации и потоков основных исходных газов как естественного,  так и антропогенного происхождения; изучение  атмосферной динамики;  одновременные измерения </w:t>
      </w:r>
      <w:proofErr w:type="spellStart"/>
      <w:r w:rsidRPr="003E359E">
        <w:rPr>
          <w:rFonts w:ascii="Courier New" w:hAnsi="Courier New" w:cs="Courier New"/>
          <w:sz w:val="20"/>
        </w:rPr>
        <w:t>фотохимически</w:t>
      </w:r>
      <w:proofErr w:type="spellEnd"/>
      <w:r w:rsidRPr="003E359E">
        <w:rPr>
          <w:rFonts w:ascii="Courier New" w:hAnsi="Courier New" w:cs="Courier New"/>
          <w:sz w:val="20"/>
        </w:rPr>
        <w:t xml:space="preserve"> родственных объектов исследования выше границы земной атмосферы с  использованием датчиков </w:t>
      </w:r>
      <w:proofErr w:type="spellStart"/>
      <w:r w:rsidRPr="003E359E">
        <w:rPr>
          <w:rFonts w:ascii="Courier New" w:hAnsi="Courier New" w:cs="Courier New"/>
          <w:sz w:val="20"/>
        </w:rPr>
        <w:t>in</w:t>
      </w:r>
      <w:proofErr w:type="spellEnd"/>
      <w:r w:rsidRPr="003E359E">
        <w:rPr>
          <w:rFonts w:ascii="Courier New" w:hAnsi="Courier New" w:cs="Courier New"/>
          <w:sz w:val="20"/>
        </w:rPr>
        <w:t xml:space="preserve"> </w:t>
      </w:r>
      <w:proofErr w:type="spellStart"/>
      <w:r w:rsidRPr="003E359E">
        <w:rPr>
          <w:rFonts w:ascii="Courier New" w:hAnsi="Courier New" w:cs="Courier New"/>
          <w:sz w:val="20"/>
        </w:rPr>
        <w:t>situ</w:t>
      </w:r>
      <w:proofErr w:type="spellEnd"/>
      <w:r w:rsidRPr="003E359E">
        <w:rPr>
          <w:rFonts w:ascii="Courier New" w:hAnsi="Courier New" w:cs="Courier New"/>
          <w:sz w:val="20"/>
        </w:rPr>
        <w:t xml:space="preserve"> и дистанционных датчиков;  сопоставление данных,  полученных в разных точках и разными приборами, включая координацию  и унификацию номенклатуры измерений для спутниковой аппаратуры;</w:t>
      </w:r>
      <w:proofErr w:type="gramEnd"/>
      <w:r w:rsidRPr="003E359E">
        <w:rPr>
          <w:rFonts w:ascii="Courier New" w:hAnsi="Courier New" w:cs="Courier New"/>
          <w:sz w:val="20"/>
        </w:rPr>
        <w:t xml:space="preserve">  получение трехмерных изображений  основных следовых  атмосферных примесей,  спектрального потока солнечной радиации и метеорологических параметров;</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iv</w:t>
      </w:r>
      <w:proofErr w:type="spellEnd"/>
      <w:r w:rsidRPr="003E359E">
        <w:rPr>
          <w:rFonts w:ascii="Courier New" w:hAnsi="Courier New" w:cs="Courier New"/>
          <w:sz w:val="20"/>
        </w:rPr>
        <w:t xml:space="preserve">) разработка приборов, включая спутниковые и </w:t>
      </w:r>
      <w:proofErr w:type="spellStart"/>
      <w:r w:rsidRPr="003E359E">
        <w:rPr>
          <w:rFonts w:ascii="Courier New" w:hAnsi="Courier New" w:cs="Courier New"/>
          <w:sz w:val="20"/>
        </w:rPr>
        <w:t>неспутниковые</w:t>
      </w:r>
      <w:proofErr w:type="spellEnd"/>
      <w:r w:rsidRPr="003E359E">
        <w:rPr>
          <w:rFonts w:ascii="Courier New" w:hAnsi="Courier New" w:cs="Courier New"/>
          <w:sz w:val="20"/>
        </w:rPr>
        <w:t xml:space="preserve"> датчики для измерения следовых атмосферных примесей, потока солнечной радиации и метеорологических параметров;</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xml:space="preserve">) Исследование влияния изменений озонового слоя на здоровье  человека, биосферу и процессы </w:t>
      </w:r>
      <w:proofErr w:type="spellStart"/>
      <w:r w:rsidRPr="003E359E">
        <w:rPr>
          <w:rFonts w:ascii="Courier New" w:hAnsi="Courier New" w:cs="Courier New"/>
          <w:sz w:val="20"/>
        </w:rPr>
        <w:t>фоторазложения</w:t>
      </w:r>
      <w:proofErr w:type="spell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w:t>
      </w:r>
      <w:proofErr w:type="spellEnd"/>
      <w:r w:rsidRPr="003E359E">
        <w:rPr>
          <w:rFonts w:ascii="Courier New" w:hAnsi="Courier New" w:cs="Courier New"/>
          <w:sz w:val="20"/>
        </w:rPr>
        <w:t xml:space="preserve">) связь видимого и ультрафиолетового солнечного облучения  человека  а) с развитием как </w:t>
      </w:r>
      <w:proofErr w:type="spellStart"/>
      <w:r w:rsidRPr="003E359E">
        <w:rPr>
          <w:rFonts w:ascii="Courier New" w:hAnsi="Courier New" w:cs="Courier New"/>
          <w:sz w:val="20"/>
        </w:rPr>
        <w:t>немеланомного</w:t>
      </w:r>
      <w:proofErr w:type="spellEnd"/>
      <w:r w:rsidRPr="003E359E">
        <w:rPr>
          <w:rFonts w:ascii="Courier New" w:hAnsi="Courier New" w:cs="Courier New"/>
          <w:sz w:val="20"/>
        </w:rPr>
        <w:t xml:space="preserve">,  так и </w:t>
      </w:r>
      <w:proofErr w:type="spellStart"/>
      <w:r w:rsidRPr="003E359E">
        <w:rPr>
          <w:rFonts w:ascii="Courier New" w:hAnsi="Courier New" w:cs="Courier New"/>
          <w:sz w:val="20"/>
        </w:rPr>
        <w:t>меланомного</w:t>
      </w:r>
      <w:proofErr w:type="spellEnd"/>
      <w:r w:rsidRPr="003E359E">
        <w:rPr>
          <w:rFonts w:ascii="Courier New" w:hAnsi="Courier New" w:cs="Courier New"/>
          <w:sz w:val="20"/>
        </w:rPr>
        <w:t xml:space="preserve"> рака кожи и </w:t>
      </w:r>
      <w:proofErr w:type="spellStart"/>
      <w:r w:rsidRPr="003E359E">
        <w:rPr>
          <w:rFonts w:ascii="Courier New" w:hAnsi="Courier New" w:cs="Courier New"/>
          <w:sz w:val="20"/>
        </w:rPr>
        <w:t>b</w:t>
      </w:r>
      <w:proofErr w:type="spellEnd"/>
      <w:r w:rsidRPr="003E359E">
        <w:rPr>
          <w:rFonts w:ascii="Courier New" w:hAnsi="Courier New" w:cs="Courier New"/>
          <w:sz w:val="20"/>
        </w:rPr>
        <w:t>) воздействием на иммунологическую систему;</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ii</w:t>
      </w:r>
      <w:proofErr w:type="spellEnd"/>
      <w:r w:rsidRPr="003E359E">
        <w:rPr>
          <w:rFonts w:ascii="Courier New" w:hAnsi="Courier New" w:cs="Courier New"/>
          <w:sz w:val="20"/>
        </w:rPr>
        <w:t xml:space="preserve">) воздействие  излучения УФ-Б в зависимости от длины волн а) на сельскохозяйственные культуры,  леса и другие экосистемы суши и </w:t>
      </w:r>
      <w:proofErr w:type="spellStart"/>
      <w:r w:rsidRPr="003E359E">
        <w:rPr>
          <w:rFonts w:ascii="Courier New" w:hAnsi="Courier New" w:cs="Courier New"/>
          <w:sz w:val="20"/>
        </w:rPr>
        <w:t>b</w:t>
      </w:r>
      <w:proofErr w:type="spellEnd"/>
      <w:r w:rsidRPr="003E359E">
        <w:rPr>
          <w:rFonts w:ascii="Courier New" w:hAnsi="Courier New" w:cs="Courier New"/>
          <w:sz w:val="20"/>
        </w:rPr>
        <w:t>)  на пищевую сеть водных экосистем и рыболовство,  а также возможное торможение выделения кислорода морским фитопланктоном;</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iii</w:t>
      </w:r>
      <w:proofErr w:type="spellEnd"/>
      <w:r w:rsidRPr="003E359E">
        <w:rPr>
          <w:rFonts w:ascii="Courier New" w:hAnsi="Courier New" w:cs="Courier New"/>
          <w:sz w:val="20"/>
        </w:rPr>
        <w:t xml:space="preserve">) механизмы  воздействия  излучения  УФ-Б на биологические вещества, виды и экосистемы, включая связь между дозой, мощностью дозы и реакцией; </w:t>
      </w:r>
      <w:proofErr w:type="spellStart"/>
      <w:r w:rsidRPr="003E359E">
        <w:rPr>
          <w:rFonts w:ascii="Courier New" w:hAnsi="Courier New" w:cs="Courier New"/>
          <w:sz w:val="20"/>
        </w:rPr>
        <w:t>фоторепарация</w:t>
      </w:r>
      <w:proofErr w:type="spellEnd"/>
      <w:r w:rsidRPr="003E359E">
        <w:rPr>
          <w:rFonts w:ascii="Courier New" w:hAnsi="Courier New" w:cs="Courier New"/>
          <w:sz w:val="20"/>
        </w:rPr>
        <w:t>, адаптация и защита;</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iv</w:t>
      </w:r>
      <w:proofErr w:type="spellEnd"/>
      <w:r w:rsidRPr="003E359E">
        <w:rPr>
          <w:rFonts w:ascii="Courier New" w:hAnsi="Courier New" w:cs="Courier New"/>
          <w:sz w:val="20"/>
        </w:rPr>
        <w:t>) выявление возможного взаимодействия зон с  различной  длиной волны  путем  изучения  биологических спектров действия и спектральной реакции на полихроматическое облучение;</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v</w:t>
      </w:r>
      <w:proofErr w:type="spellEnd"/>
      <w:r w:rsidRPr="003E359E">
        <w:rPr>
          <w:rFonts w:ascii="Courier New" w:hAnsi="Courier New" w:cs="Courier New"/>
          <w:sz w:val="20"/>
        </w:rPr>
        <w:t>) воздействие  излучения  УФ-Б  на чувствительность и активность биологических видов, играющих важную роль в балансе биосферы; на такие первичные природные процессы, как фотосинтез и биосинтез;</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vi</w:t>
      </w:r>
      <w:proofErr w:type="spellEnd"/>
      <w:r w:rsidRPr="003E359E">
        <w:rPr>
          <w:rFonts w:ascii="Courier New" w:hAnsi="Courier New" w:cs="Courier New"/>
          <w:sz w:val="20"/>
        </w:rPr>
        <w:t xml:space="preserve">) воздействие излучения УФ-Б на </w:t>
      </w:r>
      <w:proofErr w:type="spellStart"/>
      <w:r w:rsidRPr="003E359E">
        <w:rPr>
          <w:rFonts w:ascii="Courier New" w:hAnsi="Courier New" w:cs="Courier New"/>
          <w:sz w:val="20"/>
        </w:rPr>
        <w:t>фоторазложение</w:t>
      </w:r>
      <w:proofErr w:type="spellEnd"/>
      <w:r w:rsidRPr="003E359E">
        <w:rPr>
          <w:rFonts w:ascii="Courier New" w:hAnsi="Courier New" w:cs="Courier New"/>
          <w:sz w:val="20"/>
        </w:rPr>
        <w:t xml:space="preserve"> загрязняющих веществ, сельскохозяйственных химикатов и других материалов.</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Исследование воздействия на климат</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w:t>
      </w:r>
      <w:proofErr w:type="spellEnd"/>
      <w:r w:rsidRPr="003E359E">
        <w:rPr>
          <w:rFonts w:ascii="Courier New" w:hAnsi="Courier New" w:cs="Courier New"/>
          <w:sz w:val="20"/>
        </w:rPr>
        <w:t>) теоретическое исследование и наблюдение за радиационным эффектом озона и других микроэлементов и влиянием на климатические параметры,  такие, как температура поверхности суши и океанов, характер осадков, обмен между тропосферой и стратосферой;</w:t>
      </w: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w:t>
      </w:r>
      <w:proofErr w:type="spellStart"/>
      <w:proofErr w:type="gramStart"/>
      <w:r w:rsidRPr="003E359E">
        <w:rPr>
          <w:rFonts w:ascii="Courier New" w:hAnsi="Courier New" w:cs="Courier New"/>
          <w:sz w:val="20"/>
        </w:rPr>
        <w:t>ii</w:t>
      </w:r>
      <w:proofErr w:type="spellEnd"/>
      <w:r w:rsidRPr="003E359E">
        <w:rPr>
          <w:rFonts w:ascii="Courier New" w:hAnsi="Courier New" w:cs="Courier New"/>
          <w:sz w:val="20"/>
        </w:rPr>
        <w:t>) исследование влияния таких изменений климата на различные виды человеческой деятельности;</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xml:space="preserve">) Систематические наблюдения </w:t>
      </w:r>
      <w:proofErr w:type="gramStart"/>
      <w:r w:rsidRPr="003E359E">
        <w:rPr>
          <w:rFonts w:ascii="Courier New" w:hAnsi="Courier New" w:cs="Courier New"/>
          <w:sz w:val="20"/>
        </w:rPr>
        <w:t>за</w:t>
      </w:r>
      <w:proofErr w:type="gramEnd"/>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w:t>
      </w:r>
      <w:proofErr w:type="spellEnd"/>
      <w:r w:rsidRPr="003E359E">
        <w:rPr>
          <w:rFonts w:ascii="Courier New" w:hAnsi="Courier New" w:cs="Courier New"/>
          <w:sz w:val="20"/>
        </w:rPr>
        <w:t>) состоянием озонового слоя (пространственная и временная изменчивость общего содержания и вертикального профиля озона) путем окончательного введения в строй глобальной системы наблюдения  за  озоновым слоем, базирующейся на интеграции спутниковых и наземных систем наблюдения;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ii</w:t>
      </w:r>
      <w:proofErr w:type="spellEnd"/>
      <w:r w:rsidRPr="003E359E">
        <w:rPr>
          <w:rFonts w:ascii="Courier New" w:hAnsi="Courier New" w:cs="Courier New"/>
          <w:sz w:val="20"/>
        </w:rPr>
        <w:t>) тропосферной  и стратосферной концентрацией исходных газов на содержание в них Н</w:t>
      </w:r>
      <w:proofErr w:type="gramStart"/>
      <w:r w:rsidRPr="003E359E">
        <w:rPr>
          <w:rFonts w:ascii="Courier New" w:hAnsi="Courier New" w:cs="Courier New"/>
          <w:sz w:val="20"/>
        </w:rPr>
        <w:t>О(</w:t>
      </w:r>
      <w:proofErr w:type="spellStart"/>
      <w:proofErr w:type="gramEnd"/>
      <w:r w:rsidRPr="003E359E">
        <w:rPr>
          <w:rFonts w:ascii="Courier New" w:hAnsi="Courier New" w:cs="Courier New"/>
          <w:sz w:val="20"/>
        </w:rPr>
        <w:t>х</w:t>
      </w:r>
      <w:proofErr w:type="spellEnd"/>
      <w:r w:rsidRPr="003E359E">
        <w:rPr>
          <w:rFonts w:ascii="Courier New" w:hAnsi="Courier New" w:cs="Courier New"/>
          <w:sz w:val="20"/>
        </w:rPr>
        <w:t>), NO и CIO(</w:t>
      </w:r>
      <w:proofErr w:type="spellStart"/>
      <w:r w:rsidRPr="003E359E">
        <w:rPr>
          <w:rFonts w:ascii="Courier New" w:hAnsi="Courier New" w:cs="Courier New"/>
          <w:sz w:val="20"/>
        </w:rPr>
        <w:t>х</w:t>
      </w:r>
      <w:proofErr w:type="spellEnd"/>
      <w:r w:rsidRPr="003E359E">
        <w:rPr>
          <w:rFonts w:ascii="Courier New" w:hAnsi="Courier New" w:cs="Courier New"/>
          <w:sz w:val="20"/>
        </w:rPr>
        <w:t>), а также углеродистых соединений;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iii</w:t>
      </w:r>
      <w:proofErr w:type="spellEnd"/>
      <w:r w:rsidRPr="003E359E">
        <w:rPr>
          <w:rFonts w:ascii="Courier New" w:hAnsi="Courier New" w:cs="Courier New"/>
          <w:sz w:val="20"/>
        </w:rPr>
        <w:t>) температурой  от земной поверхности до мезосферы с использованием как наземных, так и спутниковых систем;</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iv</w:t>
      </w:r>
      <w:proofErr w:type="spellEnd"/>
      <w:r w:rsidRPr="003E359E">
        <w:rPr>
          <w:rFonts w:ascii="Courier New" w:hAnsi="Courier New" w:cs="Courier New"/>
          <w:sz w:val="20"/>
        </w:rPr>
        <w:t>) волновым  составом  потока  солнечной радиации,  достигающего земной атмосферы, и за тепловым излучением, покидающим ее, с использованием данных со спутников;</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v</w:t>
      </w:r>
      <w:proofErr w:type="spellEnd"/>
      <w:r w:rsidRPr="003E359E">
        <w:rPr>
          <w:rFonts w:ascii="Courier New" w:hAnsi="Courier New" w:cs="Courier New"/>
          <w:sz w:val="20"/>
        </w:rPr>
        <w:t>) волновым составом потока солнечной радиации, достигающего земной  поверхности в ультрафиолетовой части спектра и влияющего на живые организмы (УФ-Б);</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vi</w:t>
      </w:r>
      <w:proofErr w:type="spellEnd"/>
      <w:r w:rsidRPr="003E359E">
        <w:rPr>
          <w:rFonts w:ascii="Courier New" w:hAnsi="Courier New" w:cs="Courier New"/>
          <w:sz w:val="20"/>
        </w:rPr>
        <w:t>) свойствами  и  распределением  аэрозолей в слое от земной поверхности до мезосферы с использованием наземных, самолетных и спутниковых систем наблюдения;</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vii</w:t>
      </w:r>
      <w:proofErr w:type="spellEnd"/>
      <w:r w:rsidRPr="003E359E">
        <w:rPr>
          <w:rFonts w:ascii="Courier New" w:hAnsi="Courier New" w:cs="Courier New"/>
          <w:sz w:val="20"/>
        </w:rPr>
        <w:t>) переменными,  имеющими большое значение для климатологии, на основе осуществления программ высококачественных метеорологических поверхностных измерений;</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viii</w:t>
      </w:r>
      <w:proofErr w:type="spellEnd"/>
      <w:r w:rsidRPr="003E359E">
        <w:rPr>
          <w:rFonts w:ascii="Courier New" w:hAnsi="Courier New" w:cs="Courier New"/>
          <w:sz w:val="20"/>
        </w:rPr>
        <w:t>) микроэлементами, температурой, потоком солнечной радиации и аэрозолями, используя более совершенные методы анализа глобальных данных.</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Стороны Конвенции сотрудничают в поощрении  надлежащей  научно-технической  подготовки,  необходимой для участия в исследованиях и систематических наблюдениях,  указанных в настоящем приложении, учитывая  особые  потребности развивающихся стран. Особое внимание следует уделить перекрестной градуировке приборов и согласованию методов  наблюдения для составления сопоставимых или систематизированных рядов научных данных.</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Считается,  что  следующие  химические вещества природного или антропогенного происхождения,  которые перечислены в произвольном  порядке, могут изменять химические и физические свойства озонового слоя.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Углеродистые вещества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w:t>
      </w:r>
      <w:proofErr w:type="spellEnd"/>
      <w:r w:rsidRPr="003E359E">
        <w:rPr>
          <w:rFonts w:ascii="Courier New" w:hAnsi="Courier New" w:cs="Courier New"/>
          <w:sz w:val="20"/>
        </w:rPr>
        <w:t>) Окись углерода (</w:t>
      </w:r>
      <w:proofErr w:type="gramStart"/>
      <w:r w:rsidRPr="003E359E">
        <w:rPr>
          <w:rFonts w:ascii="Courier New" w:hAnsi="Courier New" w:cs="Courier New"/>
          <w:sz w:val="20"/>
        </w:rPr>
        <w:t>СО</w:t>
      </w:r>
      <w:proofErr w:type="gramEnd"/>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Окись углерода имеет важные естественные и антропогенные источники и,  как полагают,  играет значительную прямую роль в фотохимических процессах тропосферы и косвенную роль в фотохимических процессах стратосферы.</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ii</w:t>
      </w:r>
      <w:proofErr w:type="spellEnd"/>
      <w:r w:rsidRPr="003E359E">
        <w:rPr>
          <w:rFonts w:ascii="Courier New" w:hAnsi="Courier New" w:cs="Courier New"/>
          <w:sz w:val="20"/>
        </w:rPr>
        <w:t>) Двуокись углерода (СО</w:t>
      </w:r>
      <w:proofErr w:type="gramStart"/>
      <w:r w:rsidRPr="003E359E">
        <w:rPr>
          <w:rFonts w:ascii="Courier New" w:hAnsi="Courier New" w:cs="Courier New"/>
          <w:sz w:val="20"/>
        </w:rPr>
        <w:t>2</w:t>
      </w:r>
      <w:proofErr w:type="gramEnd"/>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Двуокись углерода  имеет  важные естественные и антропогенные источники и влияет на стратосферный озон путем воздействия  на  тепловую структуру атмосферы.</w:t>
      </w: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w:t>
      </w:r>
      <w:proofErr w:type="spellStart"/>
      <w:r w:rsidRPr="003E359E">
        <w:rPr>
          <w:rFonts w:ascii="Courier New" w:hAnsi="Courier New" w:cs="Courier New"/>
          <w:sz w:val="20"/>
        </w:rPr>
        <w:t>iii</w:t>
      </w:r>
      <w:proofErr w:type="spellEnd"/>
      <w:r w:rsidRPr="003E359E">
        <w:rPr>
          <w:rFonts w:ascii="Courier New" w:hAnsi="Courier New" w:cs="Courier New"/>
          <w:sz w:val="20"/>
        </w:rPr>
        <w:t>) Метан (СН</w:t>
      </w:r>
      <w:proofErr w:type="gramStart"/>
      <w:r w:rsidRPr="003E359E">
        <w:rPr>
          <w:rFonts w:ascii="Courier New" w:hAnsi="Courier New" w:cs="Courier New"/>
          <w:sz w:val="20"/>
        </w:rPr>
        <w:t>4</w:t>
      </w:r>
      <w:proofErr w:type="gramEnd"/>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Метан имеет  как  естественные,  так  и антропогенные источники и влияет как на тропосферный, так и на стратосферный озон.</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iv</w:t>
      </w:r>
      <w:proofErr w:type="spellEnd"/>
      <w:r w:rsidRPr="003E359E">
        <w:rPr>
          <w:rFonts w:ascii="Courier New" w:hAnsi="Courier New" w:cs="Courier New"/>
          <w:sz w:val="20"/>
        </w:rPr>
        <w:t xml:space="preserve">) </w:t>
      </w:r>
      <w:proofErr w:type="spellStart"/>
      <w:r w:rsidRPr="003E359E">
        <w:rPr>
          <w:rFonts w:ascii="Courier New" w:hAnsi="Courier New" w:cs="Courier New"/>
          <w:sz w:val="20"/>
        </w:rPr>
        <w:t>Неметановые</w:t>
      </w:r>
      <w:proofErr w:type="spellEnd"/>
      <w:r w:rsidRPr="003E359E">
        <w:rPr>
          <w:rFonts w:ascii="Courier New" w:hAnsi="Courier New" w:cs="Courier New"/>
          <w:sz w:val="20"/>
        </w:rPr>
        <w:t xml:space="preserve"> виды углеводородов</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Неметановые</w:t>
      </w:r>
      <w:proofErr w:type="spellEnd"/>
      <w:r w:rsidRPr="003E359E">
        <w:rPr>
          <w:rFonts w:ascii="Courier New" w:hAnsi="Courier New" w:cs="Courier New"/>
          <w:sz w:val="20"/>
        </w:rPr>
        <w:t xml:space="preserve"> виды углеводородов состоят из большого числа химических веществ,  имеют как естественные,  так и антропогенные источники и играют прямую роль в фотохимических процессах тропосферы  и  косвенную роль в фотохимических процессах стратосферы.</w:t>
      </w:r>
      <w:r w:rsidRPr="003E359E">
        <w:rPr>
          <w:rFonts w:ascii="Courier New" w:hAnsi="Courier New" w:cs="Courier New"/>
          <w:sz w:val="20"/>
        </w:rPr>
        <w:cr/>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Азотистые вещества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w:t>
      </w:r>
      <w:proofErr w:type="spellEnd"/>
      <w:r w:rsidRPr="003E359E">
        <w:rPr>
          <w:rFonts w:ascii="Courier New" w:hAnsi="Courier New" w:cs="Courier New"/>
          <w:sz w:val="20"/>
        </w:rPr>
        <w:t>) Закись азота (N2O)</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Преобладающие источники NO(</w:t>
      </w:r>
      <w:proofErr w:type="spellStart"/>
      <w:r w:rsidRPr="003E359E">
        <w:rPr>
          <w:rFonts w:ascii="Courier New" w:hAnsi="Courier New" w:cs="Courier New"/>
          <w:sz w:val="20"/>
        </w:rPr>
        <w:t>x</w:t>
      </w:r>
      <w:proofErr w:type="spellEnd"/>
      <w:r w:rsidRPr="003E359E">
        <w:rPr>
          <w:rFonts w:ascii="Courier New" w:hAnsi="Courier New" w:cs="Courier New"/>
          <w:sz w:val="20"/>
        </w:rPr>
        <w:t xml:space="preserve">) являются естественными по  характеру,  однако их антропогенное влияние приобретает все большее значение. </w:t>
      </w:r>
      <w:proofErr w:type="gramStart"/>
      <w:r w:rsidRPr="003E359E">
        <w:rPr>
          <w:rFonts w:ascii="Courier New" w:hAnsi="Courier New" w:cs="Courier New"/>
          <w:sz w:val="20"/>
        </w:rPr>
        <w:t>Закись азота - основной источник стратосферных NO(</w:t>
      </w:r>
      <w:proofErr w:type="spellStart"/>
      <w:r w:rsidRPr="003E359E">
        <w:rPr>
          <w:rFonts w:ascii="Courier New" w:hAnsi="Courier New" w:cs="Courier New"/>
          <w:sz w:val="20"/>
        </w:rPr>
        <w:t>x</w:t>
      </w:r>
      <w:proofErr w:type="spellEnd"/>
      <w:r w:rsidRPr="003E359E">
        <w:rPr>
          <w:rFonts w:ascii="Courier New" w:hAnsi="Courier New" w:cs="Courier New"/>
          <w:sz w:val="20"/>
        </w:rPr>
        <w:t>),  которые  играют ключевую роль в регулировании количества стратосферного озона;</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Окиси азота (NO(</w:t>
      </w:r>
      <w:proofErr w:type="spellStart"/>
      <w:r w:rsidRPr="003E359E">
        <w:rPr>
          <w:rFonts w:ascii="Courier New" w:hAnsi="Courier New" w:cs="Courier New"/>
          <w:sz w:val="20"/>
        </w:rPr>
        <w:t>x</w:t>
      </w:r>
      <w:proofErr w:type="spellEnd"/>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Наземные источники  NO играют важную прямую роль лишь в фотохимических процессах тропосферы, а косвенную роль - в фотохимии стратосферы,  причем ввод </w:t>
      </w:r>
      <w:proofErr w:type="gramStart"/>
      <w:r w:rsidRPr="003E359E">
        <w:rPr>
          <w:rFonts w:ascii="Courier New" w:hAnsi="Courier New" w:cs="Courier New"/>
          <w:sz w:val="20"/>
        </w:rPr>
        <w:t>NO</w:t>
      </w:r>
      <w:proofErr w:type="gramEnd"/>
      <w:r w:rsidRPr="003E359E">
        <w:rPr>
          <w:rFonts w:ascii="Courier New" w:hAnsi="Courier New" w:cs="Courier New"/>
          <w:sz w:val="20"/>
        </w:rPr>
        <w:t xml:space="preserve"> вблизи тропопаузы может непосредственно привести к изменениям озона в верхних слоях тропосферы и в стратосфере.</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Хлористые вещества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w:t>
      </w:r>
      <w:proofErr w:type="spellEnd"/>
      <w:r w:rsidRPr="003E359E">
        <w:rPr>
          <w:rFonts w:ascii="Courier New" w:hAnsi="Courier New" w:cs="Courier New"/>
          <w:sz w:val="20"/>
        </w:rPr>
        <w:t xml:space="preserve">) Полностью  </w:t>
      </w:r>
      <w:proofErr w:type="spellStart"/>
      <w:r w:rsidRPr="003E359E">
        <w:rPr>
          <w:rFonts w:ascii="Courier New" w:hAnsi="Courier New" w:cs="Courier New"/>
          <w:sz w:val="20"/>
        </w:rPr>
        <w:t>галоидированные</w:t>
      </w:r>
      <w:proofErr w:type="spellEnd"/>
      <w:r w:rsidRPr="003E359E">
        <w:rPr>
          <w:rFonts w:ascii="Courier New" w:hAnsi="Courier New" w:cs="Courier New"/>
          <w:sz w:val="20"/>
        </w:rPr>
        <w:t xml:space="preserve">  </w:t>
      </w:r>
      <w:proofErr w:type="spellStart"/>
      <w:r w:rsidRPr="003E359E">
        <w:rPr>
          <w:rFonts w:ascii="Courier New" w:hAnsi="Courier New" w:cs="Courier New"/>
          <w:sz w:val="20"/>
        </w:rPr>
        <w:t>алканы</w:t>
      </w:r>
      <w:proofErr w:type="spellEnd"/>
      <w:r w:rsidRPr="003E359E">
        <w:rPr>
          <w:rFonts w:ascii="Courier New" w:hAnsi="Courier New" w:cs="Courier New"/>
          <w:sz w:val="20"/>
        </w:rPr>
        <w:t>, например   ССl4,   CFCl3 (CFC-11), CF2Cl2 (CFC-12), C2F3Cl3 (CFC-113), C2F4Cl2 (CFC-114)</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Полностью </w:t>
      </w:r>
      <w:proofErr w:type="spellStart"/>
      <w:r w:rsidRPr="003E359E">
        <w:rPr>
          <w:rFonts w:ascii="Courier New" w:hAnsi="Courier New" w:cs="Courier New"/>
          <w:sz w:val="20"/>
        </w:rPr>
        <w:t>галоидированные</w:t>
      </w:r>
      <w:proofErr w:type="spellEnd"/>
      <w:r w:rsidRPr="003E359E">
        <w:rPr>
          <w:rFonts w:ascii="Courier New" w:hAnsi="Courier New" w:cs="Courier New"/>
          <w:sz w:val="20"/>
        </w:rPr>
        <w:t xml:space="preserve"> </w:t>
      </w:r>
      <w:proofErr w:type="spellStart"/>
      <w:r w:rsidRPr="003E359E">
        <w:rPr>
          <w:rFonts w:ascii="Courier New" w:hAnsi="Courier New" w:cs="Courier New"/>
          <w:sz w:val="20"/>
        </w:rPr>
        <w:t>алканы</w:t>
      </w:r>
      <w:proofErr w:type="spellEnd"/>
      <w:r w:rsidRPr="003E359E">
        <w:rPr>
          <w:rFonts w:ascii="Courier New" w:hAnsi="Courier New" w:cs="Courier New"/>
          <w:sz w:val="20"/>
        </w:rPr>
        <w:t xml:space="preserve"> являются антропогенными и  действуют в качестве источника </w:t>
      </w:r>
      <w:proofErr w:type="spellStart"/>
      <w:r w:rsidRPr="003E359E">
        <w:rPr>
          <w:rFonts w:ascii="Courier New" w:hAnsi="Courier New" w:cs="Courier New"/>
          <w:sz w:val="20"/>
        </w:rPr>
        <w:t>ClO</w:t>
      </w:r>
      <w:proofErr w:type="spellEnd"/>
      <w:r w:rsidRPr="003E359E">
        <w:rPr>
          <w:rFonts w:ascii="Courier New" w:hAnsi="Courier New" w:cs="Courier New"/>
          <w:sz w:val="20"/>
        </w:rPr>
        <w:t>(</w:t>
      </w:r>
      <w:proofErr w:type="spellStart"/>
      <w:r w:rsidRPr="003E359E">
        <w:rPr>
          <w:rFonts w:ascii="Courier New" w:hAnsi="Courier New" w:cs="Courier New"/>
          <w:sz w:val="20"/>
        </w:rPr>
        <w:t>x</w:t>
      </w:r>
      <w:proofErr w:type="spellEnd"/>
      <w:r w:rsidRPr="003E359E">
        <w:rPr>
          <w:rFonts w:ascii="Courier New" w:hAnsi="Courier New" w:cs="Courier New"/>
          <w:sz w:val="20"/>
        </w:rPr>
        <w:t xml:space="preserve">),  который играет ключевую роль в фотохимии озона, главным образом на высоте 30 - </w:t>
      </w:r>
      <w:smartTag w:uri="urn:schemas-microsoft-com:office:smarttags" w:element="metricconverter">
        <w:smartTagPr>
          <w:attr w:name="ProductID" w:val="50 км"/>
        </w:smartTagPr>
        <w:r w:rsidRPr="003E359E">
          <w:rPr>
            <w:rFonts w:ascii="Courier New" w:hAnsi="Courier New" w:cs="Courier New"/>
            <w:sz w:val="20"/>
          </w:rPr>
          <w:t>50 км</w:t>
        </w:r>
      </w:smartTag>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ii</w:t>
      </w:r>
      <w:proofErr w:type="spellEnd"/>
      <w:r w:rsidRPr="003E359E">
        <w:rPr>
          <w:rFonts w:ascii="Courier New" w:hAnsi="Courier New" w:cs="Courier New"/>
          <w:sz w:val="20"/>
        </w:rPr>
        <w:t xml:space="preserve">) Частично     </w:t>
      </w:r>
      <w:proofErr w:type="spellStart"/>
      <w:r w:rsidRPr="003E359E">
        <w:rPr>
          <w:rFonts w:ascii="Courier New" w:hAnsi="Courier New" w:cs="Courier New"/>
          <w:sz w:val="20"/>
        </w:rPr>
        <w:t>галоидированные</w:t>
      </w:r>
      <w:proofErr w:type="spellEnd"/>
      <w:r w:rsidRPr="003E359E">
        <w:rPr>
          <w:rFonts w:ascii="Courier New" w:hAnsi="Courier New" w:cs="Courier New"/>
          <w:sz w:val="20"/>
        </w:rPr>
        <w:t xml:space="preserve">    </w:t>
      </w:r>
      <w:proofErr w:type="spellStart"/>
      <w:r w:rsidRPr="003E359E">
        <w:rPr>
          <w:rFonts w:ascii="Courier New" w:hAnsi="Courier New" w:cs="Courier New"/>
          <w:sz w:val="20"/>
        </w:rPr>
        <w:t>алканы</w:t>
      </w:r>
      <w:proofErr w:type="spellEnd"/>
      <w:r w:rsidRPr="003E359E">
        <w:rPr>
          <w:rFonts w:ascii="Courier New" w:hAnsi="Courier New" w:cs="Courier New"/>
          <w:sz w:val="20"/>
        </w:rPr>
        <w:t>, например    CH3Cl, CHF2Cl(CFC-22), CH2CCl3, CHFCl2 (CFC-21)</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СH3Cl являются естественными,  в то время как остальные указанные выше частично </w:t>
      </w:r>
      <w:proofErr w:type="spellStart"/>
      <w:r w:rsidRPr="003E359E">
        <w:rPr>
          <w:rFonts w:ascii="Courier New" w:hAnsi="Courier New" w:cs="Courier New"/>
          <w:sz w:val="20"/>
        </w:rPr>
        <w:t>галоидированные</w:t>
      </w:r>
      <w:proofErr w:type="spellEnd"/>
      <w:r w:rsidRPr="003E359E">
        <w:rPr>
          <w:rFonts w:ascii="Courier New" w:hAnsi="Courier New" w:cs="Courier New"/>
          <w:sz w:val="20"/>
        </w:rPr>
        <w:t xml:space="preserve"> </w:t>
      </w:r>
      <w:proofErr w:type="spellStart"/>
      <w:r w:rsidRPr="003E359E">
        <w:rPr>
          <w:rFonts w:ascii="Courier New" w:hAnsi="Courier New" w:cs="Courier New"/>
          <w:sz w:val="20"/>
        </w:rPr>
        <w:t>алканы</w:t>
      </w:r>
      <w:proofErr w:type="spellEnd"/>
      <w:r w:rsidRPr="003E359E">
        <w:rPr>
          <w:rFonts w:ascii="Courier New" w:hAnsi="Courier New" w:cs="Courier New"/>
          <w:sz w:val="20"/>
        </w:rPr>
        <w:t xml:space="preserve"> имеют антропогенное  происхождение.  Эти  газы  также  выступают  в  качестве источника стратосферных </w:t>
      </w:r>
      <w:proofErr w:type="spellStart"/>
      <w:proofErr w:type="gramStart"/>
      <w:r w:rsidRPr="003E359E">
        <w:rPr>
          <w:rFonts w:ascii="Courier New" w:hAnsi="Courier New" w:cs="Courier New"/>
          <w:sz w:val="20"/>
        </w:rPr>
        <w:t>С</w:t>
      </w:r>
      <w:proofErr w:type="gramEnd"/>
      <w:r w:rsidRPr="003E359E">
        <w:rPr>
          <w:rFonts w:ascii="Courier New" w:hAnsi="Courier New" w:cs="Courier New"/>
          <w:sz w:val="20"/>
        </w:rPr>
        <w:t>lO</w:t>
      </w:r>
      <w:proofErr w:type="spellEnd"/>
      <w:r w:rsidRPr="003E359E">
        <w:rPr>
          <w:rFonts w:ascii="Courier New" w:hAnsi="Courier New" w:cs="Courier New"/>
          <w:sz w:val="20"/>
        </w:rPr>
        <w:t>(</w:t>
      </w:r>
      <w:proofErr w:type="spellStart"/>
      <w:r w:rsidRPr="003E359E">
        <w:rPr>
          <w:rFonts w:ascii="Courier New" w:hAnsi="Courier New" w:cs="Courier New"/>
          <w:sz w:val="20"/>
        </w:rPr>
        <w:t>x</w:t>
      </w:r>
      <w:proofErr w:type="spellEnd"/>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Бромистые вещества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Полностью </w:t>
      </w:r>
      <w:proofErr w:type="spellStart"/>
      <w:r w:rsidRPr="003E359E">
        <w:rPr>
          <w:rFonts w:ascii="Courier New" w:hAnsi="Courier New" w:cs="Courier New"/>
          <w:sz w:val="20"/>
        </w:rPr>
        <w:t>галоидированные</w:t>
      </w:r>
      <w:proofErr w:type="spellEnd"/>
      <w:r w:rsidRPr="003E359E">
        <w:rPr>
          <w:rFonts w:ascii="Courier New" w:hAnsi="Courier New" w:cs="Courier New"/>
          <w:sz w:val="20"/>
        </w:rPr>
        <w:t xml:space="preserve"> </w:t>
      </w:r>
      <w:proofErr w:type="spellStart"/>
      <w:r w:rsidRPr="003E359E">
        <w:rPr>
          <w:rFonts w:ascii="Courier New" w:hAnsi="Courier New" w:cs="Courier New"/>
          <w:sz w:val="20"/>
        </w:rPr>
        <w:t>алканы</w:t>
      </w:r>
      <w:proofErr w:type="spellEnd"/>
      <w:r w:rsidRPr="003E359E">
        <w:rPr>
          <w:rFonts w:ascii="Courier New" w:hAnsi="Courier New" w:cs="Courier New"/>
          <w:sz w:val="20"/>
        </w:rPr>
        <w:t>, например CF3Br</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Эти газы являются антропогенными и действуют в качестве источника </w:t>
      </w:r>
      <w:proofErr w:type="spellStart"/>
      <w:r w:rsidRPr="003E359E">
        <w:rPr>
          <w:rFonts w:ascii="Courier New" w:hAnsi="Courier New" w:cs="Courier New"/>
          <w:sz w:val="20"/>
        </w:rPr>
        <w:t>BrO</w:t>
      </w:r>
      <w:proofErr w:type="spellEnd"/>
      <w:r w:rsidRPr="003E359E">
        <w:rPr>
          <w:rFonts w:ascii="Courier New" w:hAnsi="Courier New" w:cs="Courier New"/>
          <w:sz w:val="20"/>
        </w:rPr>
        <w:t xml:space="preserve">, действие которых аналогично действию </w:t>
      </w:r>
      <w:proofErr w:type="spellStart"/>
      <w:r w:rsidRPr="003E359E">
        <w:rPr>
          <w:rFonts w:ascii="Courier New" w:hAnsi="Courier New" w:cs="Courier New"/>
          <w:sz w:val="20"/>
        </w:rPr>
        <w:t>ClO</w:t>
      </w:r>
      <w:proofErr w:type="spellEnd"/>
      <w:r w:rsidRPr="003E359E">
        <w:rPr>
          <w:rFonts w:ascii="Courier New" w:hAnsi="Courier New" w:cs="Courier New"/>
          <w:sz w:val="20"/>
        </w:rPr>
        <w:t>(</w:t>
      </w:r>
      <w:proofErr w:type="spellStart"/>
      <w:r w:rsidRPr="003E359E">
        <w:rPr>
          <w:rFonts w:ascii="Courier New" w:hAnsi="Courier New" w:cs="Courier New"/>
          <w:sz w:val="20"/>
        </w:rPr>
        <w:t>x</w:t>
      </w:r>
      <w:proofErr w:type="spellEnd"/>
      <w:r w:rsidRPr="003E359E">
        <w:rPr>
          <w:rFonts w:ascii="Courier New" w:hAnsi="Courier New" w:cs="Courier New"/>
          <w:sz w:val="20"/>
        </w:rPr>
        <w:t>).</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е) Водородные вещества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i</w:t>
      </w:r>
      <w:proofErr w:type="spellEnd"/>
      <w:r w:rsidRPr="003E359E">
        <w:rPr>
          <w:rFonts w:ascii="Courier New" w:hAnsi="Courier New" w:cs="Courier New"/>
          <w:sz w:val="20"/>
        </w:rPr>
        <w:t>) Водород (H2)</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Водород, источник которого является естественным и антропогенным, играет незначительную роль в фотохимии стратосферы.</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proofErr w:type="gramStart"/>
      <w:r w:rsidRPr="003E359E">
        <w:rPr>
          <w:rFonts w:ascii="Courier New" w:hAnsi="Courier New" w:cs="Courier New"/>
          <w:sz w:val="20"/>
        </w:rPr>
        <w:t>ii</w:t>
      </w:r>
      <w:proofErr w:type="spellEnd"/>
      <w:r w:rsidRPr="003E359E">
        <w:rPr>
          <w:rFonts w:ascii="Courier New" w:hAnsi="Courier New" w:cs="Courier New"/>
          <w:sz w:val="20"/>
        </w:rPr>
        <w:t>) Вода (H2O)</w:t>
      </w:r>
      <w:proofErr w:type="gramEnd"/>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Вода, источник которой является естественным, играет очень важную </w:t>
      </w:r>
      <w:proofErr w:type="gramStart"/>
      <w:r w:rsidRPr="003E359E">
        <w:rPr>
          <w:rFonts w:ascii="Courier New" w:hAnsi="Courier New" w:cs="Courier New"/>
          <w:sz w:val="20"/>
        </w:rPr>
        <w:t>роль</w:t>
      </w:r>
      <w:proofErr w:type="gramEnd"/>
      <w:r w:rsidRPr="003E359E">
        <w:rPr>
          <w:rFonts w:ascii="Courier New" w:hAnsi="Courier New" w:cs="Courier New"/>
          <w:sz w:val="20"/>
        </w:rPr>
        <w:t xml:space="preserve"> как в тропосферной,  так и в стратосферной фотохимии.  Локальными источниками водяного пара в стратосфере является окисление метана и, в меньшей степени, водорода.</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Приложение II</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к Венской Конвенции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об охране озонового слоя</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(Вена, 22 марта </w:t>
      </w:r>
      <w:smartTag w:uri="urn:schemas-microsoft-com:office:smarttags" w:element="metricconverter">
        <w:smartTagPr>
          <w:attr w:name="ProductID" w:val="1985 г"/>
        </w:smartTagPr>
        <w:r w:rsidRPr="003E359E">
          <w:rPr>
            <w:rFonts w:ascii="Courier New" w:hAnsi="Courier New" w:cs="Courier New"/>
            <w:sz w:val="20"/>
          </w:rPr>
          <w:t>1985 г</w:t>
        </w:r>
      </w:smartTag>
      <w:r w:rsidRPr="003E359E">
        <w:rPr>
          <w:rFonts w:ascii="Courier New" w:hAnsi="Courier New" w:cs="Courier New"/>
          <w:sz w:val="20"/>
        </w:rPr>
        <w:t>.)</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Обмен информацией</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Стороны Конвенции признают, что сбор информации и обмен ею являются важными средствами осуществления целей настоящей  Конвенции  и залогом того, что любые меры, которые могут быть приняты, будут уместны и справедливы.  Поэтому Стороны будут обмениваться научной,  технической,  социально-экономической, деловой, коммерческой и правовой информацией.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Стороны Конвенции при решении вопроса о том,  какая информация подлежит сбору и обмену,  должны принимать во внимание полезность  информации и стоимость ее получения. Стороны признают далее, что сотрудничество, о котором говорится в настоящем приложении, должно быть совместимо с национальными законами,  постановлениями и практикой в отношении патентов, торговых секретов и охраны конфиденциальной и запатентованной информации.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Научная информация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К ней относится информация: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о научных исследованиях, запланированных и проводимых на государственной  или частной основе,  с целью облегчения координации научно-исследовательских программ и таким  образом наиболее  эффективного использования имеющихся национальных и международных ресурсов;</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данные о выбросах, необходимые для исследований;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о  научных  результатах,  опубликованных в специальной научной литературе по вопросам физики и химии земной атмосферы и  ее  чувствительности  к  изменениям,  и  особенно по вопросам состояния озонового слоя и последствий для здоровья человека, окружающей среды и  климата изменений  общего  содержания  или вертикального профиля озона в любой шкале времени;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об оценке результатов научных исследований и рекомендациях для будущих исследований.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Техническая информация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К ней относится информация:</w:t>
      </w: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а) о  наличии и стоимости химических заменителей и альтернативных технологий,  которые позволят сократить  выбросы веществ,  изменяющих озоновый  слой,  а также о связанных с этим планируемых или проводимых исследованиях;</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об ограничениях и возможном риске, связанных с использованием химических и других заменителей и альтернативных технологий.</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5. Социально-экономическая и коммерческая информация относительно веществ, упоминаемых </w:t>
      </w:r>
      <w:proofErr w:type="gramStart"/>
      <w:r w:rsidRPr="003E359E">
        <w:rPr>
          <w:rFonts w:ascii="Courier New" w:hAnsi="Courier New" w:cs="Courier New"/>
          <w:sz w:val="20"/>
        </w:rPr>
        <w:t>приложении</w:t>
      </w:r>
      <w:proofErr w:type="gramEnd"/>
      <w:r w:rsidRPr="003E359E">
        <w:rPr>
          <w:rFonts w:ascii="Courier New" w:hAnsi="Courier New" w:cs="Courier New"/>
          <w:sz w:val="20"/>
        </w:rPr>
        <w:t xml:space="preserve"> I</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К ней относится информация: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о производстве и производственной мощности;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об использовании и тенденциях использования продукции;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об импорте/экспорте;</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d</w:t>
      </w:r>
      <w:proofErr w:type="spellEnd"/>
      <w:r w:rsidRPr="003E359E">
        <w:rPr>
          <w:rFonts w:ascii="Courier New" w:hAnsi="Courier New" w:cs="Courier New"/>
          <w:sz w:val="20"/>
        </w:rPr>
        <w:t>) о расходах, риске и выгодах тех видов человеческой деятельности, которые могут косвенно вызвать изменения озонового слоя, и о влиянии принимаемых или планируемых мер регулирования этой деятельностью.</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6. Правовая информация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К ней относится информация: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а) о национальных законах, административных мерах и правовых исследованиях, касающихся охраны озонового слоя;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w:t>
      </w:r>
      <w:proofErr w:type="spellStart"/>
      <w:r w:rsidRPr="003E359E">
        <w:rPr>
          <w:rFonts w:ascii="Courier New" w:hAnsi="Courier New" w:cs="Courier New"/>
          <w:sz w:val="20"/>
        </w:rPr>
        <w:t>b</w:t>
      </w:r>
      <w:proofErr w:type="spellEnd"/>
      <w:r w:rsidRPr="003E359E">
        <w:rPr>
          <w:rFonts w:ascii="Courier New" w:hAnsi="Courier New" w:cs="Courier New"/>
          <w:sz w:val="20"/>
        </w:rPr>
        <w:t>) о международных соглашениях,  включая двусторонние соглашения, касающиеся охраны озонового слоя;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 о методах и условиях лицензирования и наличия  патентов,  связанных с охраной озонового слоя.</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Список</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государств, подписавших Конвенцию об охране озонового слоя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в Вене 22 марта 1985 года</w:t>
      </w:r>
    </w:p>
    <w:p w:rsidR="00D26C99" w:rsidRPr="003E359E" w:rsidRDefault="00D26C99" w:rsidP="00D26C99">
      <w:pPr>
        <w:rPr>
          <w:rFonts w:ascii="Courier New" w:hAnsi="Courier New" w:cs="Courier New"/>
          <w:sz w:val="20"/>
        </w:rPr>
      </w:pP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 Аргентина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 Белорусская ССР</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3. Бельгия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4. Голландия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5. Греция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6. Египет</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7. Италия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8. Канада</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9. Мексика</w:t>
      </w:r>
    </w:p>
    <w:p w:rsidR="00D26C99" w:rsidRPr="003E359E" w:rsidRDefault="00D26C99" w:rsidP="00D26C99">
      <w:pPr>
        <w:rPr>
          <w:rFonts w:ascii="Courier New" w:hAnsi="Courier New" w:cs="Courier New"/>
          <w:sz w:val="20"/>
        </w:rPr>
      </w:pPr>
      <w:r w:rsidRPr="003E359E">
        <w:rPr>
          <w:rFonts w:ascii="Courier New" w:hAnsi="Courier New" w:cs="Courier New"/>
          <w:sz w:val="20"/>
        </w:rPr>
        <w:lastRenderedPageBreak/>
        <w:t xml:space="preserve">     10. Нидерланды</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11. Норвегия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12. СССР</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13. Украинская ССР</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14. Швейцария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15. Швеция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16. Финляндия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17. ФРГ</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18. Франция</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19. Чили</w:t>
      </w:r>
    </w:p>
    <w:p w:rsidR="00D26C99" w:rsidRPr="003E359E" w:rsidRDefault="00D26C99" w:rsidP="00D26C99">
      <w:pPr>
        <w:rPr>
          <w:rFonts w:ascii="Courier New" w:hAnsi="Courier New" w:cs="Courier New"/>
          <w:sz w:val="20"/>
        </w:rPr>
      </w:pPr>
      <w:r w:rsidRPr="003E359E">
        <w:rPr>
          <w:rFonts w:ascii="Courier New" w:hAnsi="Courier New" w:cs="Courier New"/>
          <w:sz w:val="20"/>
        </w:rPr>
        <w:t xml:space="preserve">     20. Европейское экономическое сообщество</w:t>
      </w:r>
    </w:p>
    <w:p w:rsidR="00D26C99" w:rsidRPr="003E359E" w:rsidRDefault="00D26C99" w:rsidP="00D26C99">
      <w:pPr>
        <w:rPr>
          <w:rFonts w:ascii="Courier New" w:hAnsi="Courier New" w:cs="Courier New"/>
          <w:sz w:val="20"/>
        </w:rPr>
      </w:pPr>
    </w:p>
    <w:p w:rsidR="00F02344" w:rsidRDefault="00F02344"/>
    <w:sectPr w:rsidR="00F02344" w:rsidSect="003E359E">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C99"/>
    <w:rsid w:val="00876057"/>
    <w:rsid w:val="00D26C99"/>
    <w:rsid w:val="00F0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6462</Words>
  <Characters>36834</Characters>
  <Application>Microsoft Office Word</Application>
  <DocSecurity>0</DocSecurity>
  <Lines>306</Lines>
  <Paragraphs>86</Paragraphs>
  <ScaleCrop>false</ScaleCrop>
  <Company>Home</Company>
  <LinksUpToDate>false</LinksUpToDate>
  <CharactersWithSpaces>43210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2012-03-29T06:55:00Z</dcterms:created>
  <dcterms:modified xsi:type="dcterms:W3CDTF">2012-03-29T06:55:00Z</dcterms:modified>
</cp:coreProperties>
</file>